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51"/>
        <w:tblW w:w="10455" w:type="dxa"/>
        <w:tblLayout w:type="fixed"/>
        <w:tblLook w:val="01E0" w:firstRow="1" w:lastRow="1" w:firstColumn="1" w:lastColumn="1" w:noHBand="0" w:noVBand="0"/>
      </w:tblPr>
      <w:tblGrid>
        <w:gridCol w:w="676"/>
        <w:gridCol w:w="2844"/>
        <w:gridCol w:w="2040"/>
        <w:gridCol w:w="531"/>
        <w:gridCol w:w="424"/>
        <w:gridCol w:w="2409"/>
        <w:gridCol w:w="1531"/>
      </w:tblGrid>
      <w:tr w:rsidR="00600333" w:rsidRPr="00061A04" w:rsidTr="00600333">
        <w:trPr>
          <w:trHeight w:val="28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7F4C55">
            <w:pPr>
              <w:keepNext/>
              <w:jc w:val="center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 w:rsidRPr="00061A04">
              <w:rPr>
                <w:rFonts w:ascii="Arial" w:hAnsi="Arial" w:cs="Arial"/>
                <w:b/>
                <w:sz w:val="23"/>
                <w:szCs w:val="23"/>
              </w:rPr>
              <w:t>ЗАЯВКА НА ПОКУПКУ ИНОСТРАННОЙ ВАЛЮТЫ</w:t>
            </w:r>
          </w:p>
        </w:tc>
      </w:tr>
      <w:tr w:rsidR="00600333" w:rsidRPr="00061A04" w:rsidTr="00600333">
        <w:trPr>
          <w:trHeight w:val="28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3" w:rsidRPr="00061A04" w:rsidRDefault="00600333" w:rsidP="00C52557">
            <w:pPr>
              <w:spacing w:after="6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 xml:space="preserve">Наименование и ИНН </w:t>
            </w:r>
            <w:proofErr w:type="gramStart"/>
            <w:r w:rsidRPr="00061A04">
              <w:rPr>
                <w:rFonts w:ascii="Arial" w:hAnsi="Arial" w:cs="Arial"/>
                <w:sz w:val="23"/>
                <w:szCs w:val="23"/>
              </w:rPr>
              <w:t xml:space="preserve">заявителя: </w:t>
            </w:r>
            <w:r w:rsidRPr="00061A04">
              <w:rPr>
                <w:sz w:val="23"/>
                <w:szCs w:val="23"/>
              </w:rPr>
              <w:t xml:space="preserve">  </w:t>
            </w:r>
            <w:proofErr w:type="gramEnd"/>
            <w:r w:rsidRPr="00061A04">
              <w:rPr>
                <w:sz w:val="23"/>
                <w:szCs w:val="23"/>
              </w:rPr>
              <w:t>ООО ""   ИНН</w:t>
            </w:r>
            <w:r w:rsidR="00C52557" w:rsidRPr="00061A04">
              <w:rPr>
                <w:sz w:val="23"/>
                <w:szCs w:val="23"/>
              </w:rPr>
              <w:t>:</w:t>
            </w:r>
            <w:r w:rsidRPr="00061A04">
              <w:rPr>
                <w:sz w:val="23"/>
                <w:szCs w:val="23"/>
              </w:rPr>
              <w:t xml:space="preserve"> </w:t>
            </w:r>
          </w:p>
        </w:tc>
      </w:tr>
      <w:tr w:rsidR="00600333" w:rsidRPr="00061A04" w:rsidTr="00600333">
        <w:trPr>
          <w:trHeight w:val="301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3" w:rsidRPr="00061A04" w:rsidRDefault="00600333" w:rsidP="00600333">
            <w:pPr>
              <w:spacing w:after="6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Почтовый адрес:</w:t>
            </w:r>
            <w:r w:rsidR="00C52557" w:rsidRPr="00061A0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600333" w:rsidRPr="00061A04" w:rsidRDefault="00600333" w:rsidP="00600333">
            <w:pPr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177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3" w:rsidRPr="00061A04" w:rsidRDefault="00600333" w:rsidP="00600333">
            <w:pPr>
              <w:spacing w:after="6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№ телефона, факса:</w:t>
            </w:r>
            <w:r w:rsidR="00E52DC2" w:rsidRPr="00061A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61A04">
              <w:rPr>
                <w:rFonts w:ascii="Arial" w:hAnsi="Arial" w:cs="Arial"/>
                <w:sz w:val="23"/>
                <w:szCs w:val="23"/>
                <w:lang w:val="en-US"/>
              </w:rPr>
              <w:t>-</w:t>
            </w:r>
            <w:r w:rsidR="00E52DC2" w:rsidRPr="00061A0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600333" w:rsidRPr="00061A04" w:rsidRDefault="00600333" w:rsidP="00600333">
            <w:pPr>
              <w:spacing w:after="6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  <w:tr w:rsidR="00600333" w:rsidRPr="00061A04" w:rsidTr="00600333">
        <w:trPr>
          <w:trHeight w:val="32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3" w:rsidRPr="00061A04" w:rsidRDefault="00600333" w:rsidP="00600333">
            <w:pPr>
              <w:spacing w:after="60"/>
              <w:rPr>
                <w:b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 xml:space="preserve">Ф.И.О. и должность сотрудника, уполномоченного на решение вопросов по сделке: </w:t>
            </w:r>
            <w:r w:rsidRPr="00061A04">
              <w:rPr>
                <w:b/>
                <w:sz w:val="23"/>
                <w:szCs w:val="23"/>
              </w:rPr>
              <w:t xml:space="preserve"> </w:t>
            </w:r>
          </w:p>
          <w:p w:rsidR="00600333" w:rsidRPr="00061A04" w:rsidRDefault="00600333" w:rsidP="00600333">
            <w:pPr>
              <w:spacing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232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 xml:space="preserve">Счет в сумах </w:t>
            </w:r>
          </w:p>
          <w:p w:rsidR="00600333" w:rsidRPr="00E8665D" w:rsidRDefault="00600333" w:rsidP="009F23D3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№:</w:t>
            </w:r>
            <w:r w:rsidR="009F23D3" w:rsidRPr="00061A04">
              <w:rPr>
                <w:rFonts w:ascii="Arial" w:hAnsi="Arial" w:cs="Arial"/>
                <w:sz w:val="23"/>
                <w:szCs w:val="23"/>
              </w:rPr>
              <w:t xml:space="preserve"> 20208000</w:t>
            </w:r>
            <w:r w:rsidR="00E8665D">
              <w:rPr>
                <w:rFonts w:ascii="Arial" w:hAnsi="Arial" w:cs="Arial"/>
                <w:sz w:val="23"/>
                <w:szCs w:val="23"/>
                <w:lang w:val="en-US"/>
              </w:rPr>
              <w:t>%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9F23D3">
            <w:pPr>
              <w:ind w:left="28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sz w:val="23"/>
                <w:szCs w:val="23"/>
              </w:rPr>
              <w:t xml:space="preserve">ЧАКБ «ДАВР-БАНК» </w:t>
            </w:r>
            <w:r w:rsidR="00E8665D">
              <w:rPr>
                <w:sz w:val="23"/>
                <w:szCs w:val="23"/>
                <w:lang w:val="en-US"/>
              </w:rPr>
              <w:t>______</w:t>
            </w:r>
            <w:r w:rsidRPr="00061A04">
              <w:rPr>
                <w:sz w:val="23"/>
                <w:szCs w:val="23"/>
              </w:rPr>
              <w:t xml:space="preserve"> филиал</w:t>
            </w:r>
            <w:r w:rsidR="009F23D3" w:rsidRPr="00061A04">
              <w:rPr>
                <w:sz w:val="23"/>
                <w:szCs w:val="23"/>
              </w:rPr>
              <w:t xml:space="preserve"> МФО: </w:t>
            </w:r>
          </w:p>
        </w:tc>
      </w:tr>
      <w:tr w:rsidR="00600333" w:rsidRPr="00061A04" w:rsidTr="00600333">
        <w:trPr>
          <w:trHeight w:val="205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ind w:left="164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(наименование банка)      (код банка)</w:t>
            </w:r>
          </w:p>
        </w:tc>
      </w:tr>
      <w:tr w:rsidR="00600333" w:rsidRPr="00061A04" w:rsidTr="00600333">
        <w:trPr>
          <w:trHeight w:val="246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 xml:space="preserve">Счет в иностранной валюте </w:t>
            </w:r>
          </w:p>
          <w:p w:rsidR="00600333" w:rsidRPr="00E8665D" w:rsidRDefault="00600333" w:rsidP="00FE14FB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 xml:space="preserve">№: </w:t>
            </w:r>
            <w:r w:rsidR="00FE14FB" w:rsidRPr="00061A04">
              <w:rPr>
                <w:rFonts w:ascii="Arial" w:hAnsi="Arial" w:cs="Arial"/>
                <w:sz w:val="23"/>
                <w:szCs w:val="23"/>
              </w:rPr>
              <w:t>20208840</w:t>
            </w:r>
            <w:r w:rsidR="00E8665D">
              <w:rPr>
                <w:rFonts w:ascii="Arial" w:hAnsi="Arial" w:cs="Arial"/>
                <w:sz w:val="23"/>
                <w:szCs w:val="23"/>
                <w:lang w:val="en-US"/>
              </w:rPr>
              <w:t>%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9F23D3" w:rsidP="009F23D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sz w:val="23"/>
                <w:szCs w:val="23"/>
              </w:rPr>
              <w:t xml:space="preserve">ЧАКБ «ДАВР-БАНК» </w:t>
            </w:r>
            <w:r w:rsidR="00E8665D">
              <w:rPr>
                <w:sz w:val="23"/>
                <w:szCs w:val="23"/>
                <w:lang w:val="en-US"/>
              </w:rPr>
              <w:t xml:space="preserve">______ </w:t>
            </w:r>
            <w:r w:rsidRPr="00061A04">
              <w:rPr>
                <w:sz w:val="23"/>
                <w:szCs w:val="23"/>
              </w:rPr>
              <w:t xml:space="preserve">филиал МФО: </w:t>
            </w:r>
          </w:p>
        </w:tc>
      </w:tr>
      <w:tr w:rsidR="00600333" w:rsidRPr="00061A04" w:rsidTr="00600333">
        <w:trPr>
          <w:trHeight w:val="218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ind w:left="191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(наименование банка)       (код банка)</w:t>
            </w:r>
          </w:p>
        </w:tc>
      </w:tr>
      <w:tr w:rsidR="00600333" w:rsidRPr="00061A04" w:rsidTr="00600333">
        <w:trPr>
          <w:trHeight w:val="205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 xml:space="preserve">Специальный счет в иностранной валюте </w:t>
            </w:r>
          </w:p>
          <w:p w:rsidR="00600333" w:rsidRPr="00E8665D" w:rsidRDefault="00600333" w:rsidP="00FE14FB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№:</w:t>
            </w:r>
            <w:r w:rsidR="00FE14FB" w:rsidRPr="00061A04">
              <w:rPr>
                <w:rFonts w:ascii="Arial" w:hAnsi="Arial" w:cs="Arial"/>
                <w:sz w:val="23"/>
                <w:szCs w:val="23"/>
              </w:rPr>
              <w:t xml:space="preserve"> 22614840</w:t>
            </w:r>
            <w:r w:rsidR="00E8665D">
              <w:rPr>
                <w:rFonts w:ascii="Arial" w:hAnsi="Arial" w:cs="Arial"/>
                <w:sz w:val="23"/>
                <w:szCs w:val="23"/>
                <w:lang w:val="en-US"/>
              </w:rPr>
              <w:t>%</w:t>
            </w:r>
            <w:bookmarkStart w:id="0" w:name="_GoBack"/>
            <w:bookmarkEnd w:id="0"/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E8665D" w:rsidP="009F23D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sz w:val="23"/>
                <w:szCs w:val="23"/>
              </w:rPr>
              <w:t xml:space="preserve">ЧАКБ «ДАВР-БАНК» </w:t>
            </w:r>
            <w:r>
              <w:rPr>
                <w:sz w:val="23"/>
                <w:szCs w:val="23"/>
                <w:lang w:val="en-US"/>
              </w:rPr>
              <w:t>______</w:t>
            </w:r>
            <w:r w:rsidRPr="00061A04">
              <w:rPr>
                <w:sz w:val="23"/>
                <w:szCs w:val="23"/>
              </w:rPr>
              <w:t xml:space="preserve"> филиал МФО:</w:t>
            </w:r>
          </w:p>
        </w:tc>
      </w:tr>
      <w:tr w:rsidR="00600333" w:rsidRPr="00061A04" w:rsidTr="00600333">
        <w:trPr>
          <w:trHeight w:val="205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ind w:left="164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(наименование банка)       (код банка)</w:t>
            </w:r>
          </w:p>
        </w:tc>
      </w:tr>
      <w:tr w:rsidR="00600333" w:rsidRPr="00061A04" w:rsidTr="00600333">
        <w:trPr>
          <w:trHeight w:val="423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before="120" w:after="6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Цель использования покупаемой иностранной валюты (нужное подчеркнуть):</w:t>
            </w:r>
          </w:p>
        </w:tc>
      </w:tr>
      <w:tr w:rsidR="00600333" w:rsidRPr="00061A04" w:rsidTr="00600333">
        <w:trPr>
          <w:trHeight w:val="24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а) для импорта оборудования;</w:t>
            </w:r>
          </w:p>
        </w:tc>
      </w:tr>
      <w:tr w:rsidR="00600333" w:rsidRPr="00061A04" w:rsidTr="00600333">
        <w:trPr>
          <w:trHeight w:val="24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б) для импорта комплектующих изделий;</w:t>
            </w:r>
          </w:p>
        </w:tc>
      </w:tr>
      <w:tr w:rsidR="00600333" w:rsidRPr="00061A04" w:rsidTr="00600333">
        <w:trPr>
          <w:trHeight w:val="259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E8665D" w:rsidRDefault="00600333" w:rsidP="00600333">
            <w:pPr>
              <w:spacing w:after="2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E8665D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в) </w:t>
            </w:r>
            <w:r w:rsidRPr="00E8665D">
              <w:rPr>
                <w:rFonts w:ascii="Arial" w:hAnsi="Arial" w:cs="Arial"/>
                <w:bCs/>
                <w:iCs/>
                <w:color w:val="000000"/>
                <w:sz w:val="23"/>
                <w:szCs w:val="23"/>
              </w:rPr>
              <w:t>для импорта сырья и материалов</w:t>
            </w:r>
            <w:r w:rsidRPr="00E8665D">
              <w:rPr>
                <w:rFonts w:ascii="Arial" w:hAnsi="Arial" w:cs="Arial"/>
                <w:bCs/>
                <w:iCs/>
                <w:sz w:val="23"/>
                <w:szCs w:val="23"/>
              </w:rPr>
              <w:t>;</w:t>
            </w:r>
          </w:p>
        </w:tc>
      </w:tr>
      <w:tr w:rsidR="00600333" w:rsidRPr="00061A04" w:rsidTr="00600333">
        <w:trPr>
          <w:trHeight w:val="24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г) для импорта услуг;</w:t>
            </w:r>
          </w:p>
        </w:tc>
      </w:tr>
      <w:tr w:rsidR="00600333" w:rsidRPr="00061A04" w:rsidTr="00600333">
        <w:trPr>
          <w:trHeight w:val="259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д) для импорта потребительских товаров;</w:t>
            </w:r>
          </w:p>
        </w:tc>
      </w:tr>
      <w:tr w:rsidR="00600333" w:rsidRPr="00061A04" w:rsidTr="00600333">
        <w:trPr>
          <w:trHeight w:val="24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е) для обслуживания иностранных кредитов;</w:t>
            </w:r>
          </w:p>
        </w:tc>
      </w:tr>
      <w:tr w:rsidR="00600333" w:rsidRPr="00061A04" w:rsidTr="00600333">
        <w:trPr>
          <w:trHeight w:val="24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ж) для осуществления лизинговых платежей по лизинговым договорам;</w:t>
            </w:r>
          </w:p>
        </w:tc>
      </w:tr>
      <w:tr w:rsidR="00600333" w:rsidRPr="00061A04" w:rsidTr="00600333">
        <w:trPr>
          <w:trHeight w:val="259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з) для репатриации прибыли, дивидендов и других доходов иностранного инвестора;</w:t>
            </w:r>
          </w:p>
        </w:tc>
      </w:tr>
      <w:tr w:rsidR="00600333" w:rsidRPr="00061A04" w:rsidTr="00600333">
        <w:trPr>
          <w:trHeight w:val="24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  <w:lang w:val="uz-Cyrl-UZ"/>
              </w:rPr>
              <w:t>и</w:t>
            </w:r>
            <w:r w:rsidRPr="00061A04">
              <w:rPr>
                <w:rFonts w:ascii="Arial" w:hAnsi="Arial" w:cs="Arial"/>
                <w:sz w:val="23"/>
                <w:szCs w:val="23"/>
              </w:rPr>
              <w:t>) для репатриации превышения доходов над расходами назначенных авиаперевозчиков;</w:t>
            </w:r>
          </w:p>
        </w:tc>
      </w:tr>
      <w:tr w:rsidR="00600333" w:rsidRPr="00061A04" w:rsidTr="00600333">
        <w:trPr>
          <w:trHeight w:val="259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  <w:lang w:val="uz-Cyrl-UZ"/>
              </w:rPr>
              <w:t>к</w:t>
            </w:r>
            <w:r w:rsidRPr="00061A04">
              <w:rPr>
                <w:rFonts w:ascii="Arial" w:hAnsi="Arial" w:cs="Arial"/>
                <w:sz w:val="23"/>
                <w:szCs w:val="23"/>
              </w:rPr>
              <w:t>) для выплаты командировочных расходов;</w:t>
            </w:r>
          </w:p>
        </w:tc>
      </w:tr>
      <w:tr w:rsidR="00600333" w:rsidRPr="00061A04" w:rsidTr="00600333">
        <w:trPr>
          <w:trHeight w:val="24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C4669B">
            <w:pPr>
              <w:spacing w:after="20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  <w:lang w:val="uz-Cyrl-UZ"/>
              </w:rPr>
              <w:t>л</w:t>
            </w:r>
            <w:r w:rsidRPr="00061A04">
              <w:rPr>
                <w:rFonts w:ascii="Arial" w:hAnsi="Arial" w:cs="Arial"/>
                <w:sz w:val="23"/>
                <w:szCs w:val="23"/>
              </w:rPr>
              <w:t xml:space="preserve">) другие цели (указать какие): </w:t>
            </w:r>
          </w:p>
        </w:tc>
      </w:tr>
      <w:tr w:rsidR="00600333" w:rsidRPr="00061A04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464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Поручаем заключить от нашего имени и за наш счет сделку на покупку иностранной валюты на нижеследующих условиях:</w:t>
            </w:r>
          </w:p>
        </w:tc>
      </w:tr>
      <w:tr w:rsidR="00600333" w:rsidRPr="00061A04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  <w:lang w:val="en-US"/>
              </w:rPr>
              <w:t>C</w:t>
            </w:r>
            <w:proofErr w:type="spellStart"/>
            <w:r w:rsidRPr="00061A04">
              <w:rPr>
                <w:rFonts w:ascii="Arial" w:hAnsi="Arial" w:cs="Arial"/>
                <w:sz w:val="23"/>
                <w:szCs w:val="23"/>
              </w:rPr>
              <w:t>умма</w:t>
            </w:r>
            <w:proofErr w:type="spellEnd"/>
            <w:r w:rsidRPr="00061A04">
              <w:rPr>
                <w:rFonts w:ascii="Arial" w:hAnsi="Arial" w:cs="Arial"/>
                <w:sz w:val="23"/>
                <w:szCs w:val="23"/>
              </w:rPr>
              <w:t xml:space="preserve"> и наименование приобретаемой валюты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3" w:rsidRPr="00061A04" w:rsidRDefault="00600333" w:rsidP="0060033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  <w:lang w:val="uz-Cyrl-UZ"/>
              </w:rPr>
              <w:t>Максимальн</w:t>
            </w:r>
            <w:proofErr w:type="spellStart"/>
            <w:r w:rsidRPr="00061A04">
              <w:rPr>
                <w:rFonts w:ascii="Arial" w:hAnsi="Arial" w:cs="Arial"/>
                <w:sz w:val="23"/>
                <w:szCs w:val="23"/>
              </w:rPr>
              <w:t>ый</w:t>
            </w:r>
            <w:proofErr w:type="spellEnd"/>
            <w:r w:rsidRPr="00061A04">
              <w:rPr>
                <w:rFonts w:ascii="Arial" w:hAnsi="Arial" w:cs="Arial"/>
                <w:sz w:val="23"/>
                <w:szCs w:val="23"/>
              </w:rPr>
              <w:t xml:space="preserve"> курс покупки в сумах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3" w:rsidRPr="00061A04" w:rsidRDefault="00600333" w:rsidP="0060033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Общая сумма покупки в сумах по курсу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3" w:rsidRPr="00061A04" w:rsidRDefault="00600333" w:rsidP="0060033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3" w:rsidRPr="00061A04" w:rsidRDefault="00C4669B" w:rsidP="00C46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b/>
                <w:bCs/>
                <w:sz w:val="23"/>
                <w:szCs w:val="23"/>
              </w:rPr>
              <w:t>долл. США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3" w:rsidRPr="00061A04" w:rsidRDefault="00600333" w:rsidP="00681D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3" w:rsidRPr="00061A04" w:rsidRDefault="00600333" w:rsidP="00C4669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3" w:rsidRPr="00061A04" w:rsidRDefault="00600333" w:rsidP="0060033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218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ab/>
            </w:r>
            <w:r w:rsidRPr="00061A04">
              <w:rPr>
                <w:rFonts w:ascii="Arial" w:hAnsi="Arial" w:cs="Arial"/>
                <w:sz w:val="23"/>
                <w:szCs w:val="23"/>
              </w:rPr>
              <w:tab/>
            </w:r>
            <w:r w:rsidRPr="00061A04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600333" w:rsidRPr="00061A04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 xml:space="preserve">№ и дата контракта: № </w:t>
            </w:r>
            <w:proofErr w:type="gramStart"/>
            <w:r w:rsidRPr="00061A04">
              <w:rPr>
                <w:rFonts w:ascii="Arial" w:hAnsi="Arial" w:cs="Arial"/>
                <w:sz w:val="23"/>
                <w:szCs w:val="23"/>
              </w:rPr>
              <w:t xml:space="preserve">от </w:t>
            </w:r>
            <w:r w:rsidR="00C4669B" w:rsidRPr="00061A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61A04">
              <w:rPr>
                <w:rFonts w:ascii="Arial" w:hAnsi="Arial" w:cs="Arial"/>
                <w:sz w:val="23"/>
                <w:szCs w:val="23"/>
              </w:rPr>
              <w:t>г.</w:t>
            </w:r>
            <w:proofErr w:type="gramEnd"/>
          </w:p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600333">
            <w:pPr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sz w:val="23"/>
                <w:szCs w:val="23"/>
              </w:rPr>
              <w:t>(данная графа заполняется при покупке иностранной валюты для целей, указанных в пунктах а)-ж))</w:t>
            </w:r>
          </w:p>
        </w:tc>
      </w:tr>
      <w:tr w:rsidR="00600333" w:rsidRPr="00061A04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061A04" w:rsidRDefault="00600333" w:rsidP="00600333">
            <w:pPr>
              <w:keepNext/>
              <w:outlineLvl w:val="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00333" w:rsidRPr="00061A04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Pr="00061A04" w:rsidRDefault="00600333" w:rsidP="007F4C55">
            <w:pPr>
              <w:keepNext/>
              <w:jc w:val="both"/>
              <w:outlineLvl w:val="3"/>
              <w:rPr>
                <w:rFonts w:ascii="Arial" w:hAnsi="Arial" w:cs="Arial"/>
                <w:sz w:val="23"/>
                <w:szCs w:val="23"/>
              </w:rPr>
            </w:pPr>
            <w:r w:rsidRPr="00061A04">
              <w:rPr>
                <w:rFonts w:ascii="Arial" w:hAnsi="Arial" w:cs="Arial"/>
                <w:b/>
                <w:sz w:val="23"/>
                <w:szCs w:val="23"/>
              </w:rPr>
              <w:t>*</w:t>
            </w:r>
            <w:r w:rsidRPr="00061A04">
              <w:rPr>
                <w:rFonts w:ascii="Arial" w:hAnsi="Arial" w:cs="Arial"/>
                <w:sz w:val="23"/>
                <w:szCs w:val="23"/>
              </w:rPr>
              <w:t xml:space="preserve">Сумма (в национальной валюте – сумах) по указанному в заявке курсу в размере </w:t>
            </w:r>
            <w:r w:rsidRPr="00061A04">
              <w:rPr>
                <w:rFonts w:ascii="Arial" w:hAnsi="Arial" w:cs="Arial"/>
                <w:color w:val="FF0000"/>
                <w:sz w:val="23"/>
                <w:szCs w:val="23"/>
              </w:rPr>
              <w:t>(</w:t>
            </w:r>
            <w:r w:rsidR="002233C3" w:rsidRPr="00061A04">
              <w:rPr>
                <w:rFonts w:ascii="Arial" w:hAnsi="Arial" w:cs="Arial"/>
                <w:color w:val="FF0000"/>
                <w:sz w:val="23"/>
                <w:szCs w:val="23"/>
              </w:rPr>
              <w:t>)</w:t>
            </w:r>
            <w:r w:rsidR="0036736C" w:rsidRPr="00061A04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061A04">
              <w:rPr>
                <w:rFonts w:ascii="Arial" w:hAnsi="Arial" w:cs="Arial"/>
                <w:sz w:val="23"/>
                <w:szCs w:val="23"/>
              </w:rPr>
              <w:t>сум</w:t>
            </w:r>
            <w:proofErr w:type="spellEnd"/>
            <w:r w:rsidRPr="00061A04">
              <w:rPr>
                <w:rFonts w:ascii="Arial" w:hAnsi="Arial" w:cs="Arial"/>
                <w:sz w:val="23"/>
                <w:szCs w:val="23"/>
              </w:rPr>
              <w:t xml:space="preserve"> 00 </w:t>
            </w:r>
            <w:proofErr w:type="spellStart"/>
            <w:r w:rsidRPr="00061A04">
              <w:rPr>
                <w:rFonts w:ascii="Arial" w:hAnsi="Arial" w:cs="Arial"/>
                <w:sz w:val="23"/>
                <w:szCs w:val="23"/>
              </w:rPr>
              <w:t>тийин</w:t>
            </w:r>
            <w:proofErr w:type="spellEnd"/>
            <w:r w:rsidRPr="00061A04">
              <w:rPr>
                <w:rFonts w:ascii="Arial" w:hAnsi="Arial" w:cs="Arial"/>
                <w:sz w:val="23"/>
                <w:szCs w:val="23"/>
              </w:rPr>
              <w:t xml:space="preserve"> зарезервирована на счёте №:</w:t>
            </w:r>
            <w:r w:rsidR="002233C3" w:rsidRPr="00061A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61A04">
              <w:rPr>
                <w:rFonts w:ascii="Arial" w:hAnsi="Arial" w:cs="Arial"/>
                <w:sz w:val="23"/>
                <w:szCs w:val="23"/>
              </w:rPr>
              <w:t>22613000 (зарезервированные средства клиентов для конвертации на валютном рынке)</w:t>
            </w:r>
          </w:p>
        </w:tc>
      </w:tr>
      <w:tr w:rsidR="00600333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33" w:rsidTr="00600333">
        <w:trPr>
          <w:trHeight w:val="697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заключения сделки поручаем списать с нашего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сумового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счета №:</w:t>
            </w:r>
            <w:r>
              <w:t xml:space="preserve"> </w:t>
            </w:r>
            <w:r w:rsidRPr="00807412">
              <w:t>22613000</w:t>
            </w:r>
            <w:r>
              <w:rPr>
                <w:rFonts w:ascii="Arial" w:hAnsi="Arial" w:cs="Arial"/>
                <w:sz w:val="20"/>
                <w:szCs w:val="20"/>
              </w:rPr>
              <w:t xml:space="preserve"> эквивалент в сумах купленной иностранной валюты по курсу покупки и сумму комиссии в пользу коммерческого банка в размере </w:t>
            </w:r>
            <w:r w:rsidR="007F4C55">
              <w:rPr>
                <w:rFonts w:ascii="Arial" w:hAnsi="Arial" w:cs="Arial"/>
                <w:sz w:val="20"/>
                <w:szCs w:val="20"/>
              </w:rPr>
              <w:t>0,3</w:t>
            </w:r>
            <w:r>
              <w:rPr>
                <w:rFonts w:ascii="Arial" w:hAnsi="Arial" w:cs="Arial"/>
                <w:sz w:val="20"/>
                <w:szCs w:val="20"/>
              </w:rPr>
              <w:t xml:space="preserve"> % от суммы совершенной сделки.</w:t>
            </w:r>
          </w:p>
          <w:p w:rsidR="00600333" w:rsidRDefault="00600333" w:rsidP="00600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33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33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tabs>
                <w:tab w:val="center" w:pos="49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Прилагаются следующие документы: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00333" w:rsidTr="00600333">
        <w:trPr>
          <w:trHeight w:val="64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Pr="008934B7" w:rsidRDefault="00600333" w:rsidP="0060033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OLE_LINK41"/>
            <w:bookmarkStart w:id="2" w:name="OLE_LINK42"/>
            <w:r w:rsidRPr="008934B7">
              <w:rPr>
                <w:rFonts w:ascii="Arial" w:hAnsi="Arial" w:cs="Arial"/>
                <w:b/>
                <w:sz w:val="20"/>
                <w:szCs w:val="20"/>
                <w:u w:val="single"/>
              </w:rPr>
              <w:t>Контракт</w:t>
            </w:r>
            <w:bookmarkEnd w:id="1"/>
            <w:bookmarkEnd w:id="2"/>
            <w:r w:rsidRPr="008934B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</w:t>
            </w:r>
          </w:p>
          <w:p w:rsidR="00600333" w:rsidRPr="00623E88" w:rsidRDefault="00600333" w:rsidP="0060033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Приложение</w:t>
            </w:r>
          </w:p>
          <w:p w:rsidR="00600333" w:rsidRDefault="00600333" w:rsidP="0060033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Инвойс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00333" w:rsidRDefault="00600333" w:rsidP="00600333">
            <w:pPr>
              <w:ind w:left="6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33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33" w:rsidTr="00600333">
        <w:trPr>
          <w:trHeight w:val="218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33" w:rsidTr="00600333">
        <w:trPr>
          <w:trHeight w:val="232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предприятия (организации)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_______________________________</w:t>
            </w:r>
          </w:p>
        </w:tc>
      </w:tr>
      <w:tr w:rsidR="00600333" w:rsidTr="00600333">
        <w:trPr>
          <w:trHeight w:val="232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ind w:left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 (подпись)</w:t>
            </w:r>
          </w:p>
        </w:tc>
      </w:tr>
      <w:tr w:rsidR="00600333" w:rsidTr="00600333">
        <w:trPr>
          <w:trHeight w:val="232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33" w:rsidTr="00600333">
        <w:trPr>
          <w:trHeight w:val="232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______________________________</w:t>
            </w:r>
          </w:p>
        </w:tc>
      </w:tr>
      <w:tr w:rsidR="00600333" w:rsidTr="00600333">
        <w:trPr>
          <w:trHeight w:val="232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ind w:left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600333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“____” 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20</w:t>
            </w:r>
            <w:r w:rsidR="00E8665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__г.</w:t>
            </w:r>
          </w:p>
        </w:tc>
      </w:tr>
      <w:tr w:rsidR="00600333" w:rsidTr="00600333">
        <w:trPr>
          <w:trHeight w:val="232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3" w:rsidRDefault="00600333" w:rsidP="00600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333" w:rsidRDefault="00600333" w:rsidP="00600333">
      <w:pPr>
        <w:rPr>
          <w:rFonts w:ascii="Arial" w:hAnsi="Arial" w:cs="Arial"/>
          <w:sz w:val="20"/>
          <w:szCs w:val="20"/>
          <w:lang w:val="en-US" w:eastAsia="en-US"/>
        </w:rPr>
      </w:pPr>
    </w:p>
    <w:p w:rsidR="00600333" w:rsidRPr="00B3315A" w:rsidRDefault="00600333" w:rsidP="00600333">
      <w:pPr>
        <w:rPr>
          <w:rFonts w:ascii="Arial" w:hAnsi="Arial" w:cs="Arial"/>
          <w:sz w:val="20"/>
          <w:szCs w:val="20"/>
          <w:lang w:val="en-US" w:eastAsia="en-US"/>
        </w:rPr>
      </w:pPr>
    </w:p>
    <w:p w:rsidR="00600333" w:rsidRDefault="00600333" w:rsidP="0060033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="-176" w:tblpY="788"/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600333" w:rsidTr="00681DB3">
        <w:trPr>
          <w:trHeight w:val="232"/>
        </w:trPr>
        <w:tc>
          <w:tcPr>
            <w:tcW w:w="10065" w:type="dxa"/>
          </w:tcPr>
          <w:p w:rsidR="00600333" w:rsidRDefault="00600333" w:rsidP="00681DB3">
            <w:pPr>
              <w:tabs>
                <w:tab w:val="left" w:pos="87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tabs>
                <w:tab w:val="left" w:pos="32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tabs>
                <w:tab w:val="left" w:pos="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tabs>
                <w:tab w:val="left" w:pos="376"/>
                <w:tab w:val="left" w:pos="989"/>
                <w:tab w:val="left" w:pos="2880"/>
                <w:tab w:val="left" w:pos="323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00333" w:rsidRDefault="00600333" w:rsidP="00681DB3">
            <w:pPr>
              <w:tabs>
                <w:tab w:val="left" w:pos="376"/>
                <w:tab w:val="left" w:pos="2880"/>
                <w:tab w:val="left" w:pos="323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333" w:rsidRPr="0019360C" w:rsidRDefault="00600333" w:rsidP="00681DB3">
            <w:pPr>
              <w:tabs>
                <w:tab w:val="left" w:pos="376"/>
                <w:tab w:val="left" w:pos="2880"/>
                <w:tab w:val="left" w:pos="323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номер и дата приёма заявки по журналу регистрации заявок в коммерческом банке _______________</w:t>
            </w:r>
          </w:p>
        </w:tc>
      </w:tr>
      <w:tr w:rsidR="00600333" w:rsidTr="00681DB3">
        <w:trPr>
          <w:trHeight w:val="232"/>
        </w:trPr>
        <w:tc>
          <w:tcPr>
            <w:tcW w:w="10065" w:type="dxa"/>
          </w:tcPr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33" w:rsidTr="00681DB3">
        <w:trPr>
          <w:trHeight w:val="232"/>
        </w:trPr>
        <w:tc>
          <w:tcPr>
            <w:tcW w:w="10065" w:type="dxa"/>
            <w:hideMark/>
          </w:tcPr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______________________________________________________</w:t>
            </w:r>
          </w:p>
        </w:tc>
      </w:tr>
      <w:tr w:rsidR="00600333" w:rsidTr="00681DB3">
        <w:trPr>
          <w:trHeight w:val="232"/>
        </w:trPr>
        <w:tc>
          <w:tcPr>
            <w:tcW w:w="10065" w:type="dxa"/>
            <w:hideMark/>
          </w:tcPr>
          <w:p w:rsidR="00600333" w:rsidRDefault="00600333" w:rsidP="00681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                                                      (Ф. И. О.)</w:t>
            </w:r>
          </w:p>
        </w:tc>
      </w:tr>
    </w:tbl>
    <w:p w:rsidR="00600333" w:rsidRPr="009D6C23" w:rsidRDefault="00600333" w:rsidP="00E8665D">
      <w:pPr>
        <w:pStyle w:val="a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*. Обязательным условием принятия банком заявки является наличие зарезервированных средств, достаточных для покупки иностранной валюты на счёте №:</w:t>
      </w:r>
      <w:r w:rsidRPr="0019360C">
        <w:rPr>
          <w:rFonts w:ascii="Arial" w:hAnsi="Arial" w:cs="Arial"/>
          <w:sz w:val="20"/>
          <w:szCs w:val="20"/>
        </w:rPr>
        <w:t xml:space="preserve"> </w:t>
      </w:r>
      <w:r w:rsidRPr="00807412">
        <w:rPr>
          <w:rFonts w:ascii="Arial" w:hAnsi="Arial" w:cs="Arial"/>
          <w:sz w:val="20"/>
          <w:szCs w:val="20"/>
        </w:rPr>
        <w:t>22613000300581840001</w:t>
      </w:r>
    </w:p>
    <w:p w:rsidR="00600333" w:rsidRDefault="00600333" w:rsidP="00600333">
      <w:pPr>
        <w:pStyle w:val="a3"/>
        <w:rPr>
          <w:rFonts w:ascii="Arial" w:hAnsi="Arial" w:cs="Arial"/>
          <w:sz w:val="20"/>
          <w:szCs w:val="20"/>
        </w:rPr>
      </w:pPr>
    </w:p>
    <w:p w:rsidR="00600333" w:rsidRPr="008E0DF5" w:rsidRDefault="00600333" w:rsidP="0060033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00333" w:rsidRPr="0037517A" w:rsidRDefault="00600333" w:rsidP="00600333"/>
    <w:p w:rsidR="003F653E" w:rsidRPr="00600333" w:rsidRDefault="003F653E" w:rsidP="00600333"/>
    <w:sectPr w:rsidR="003F653E" w:rsidRPr="00600333" w:rsidSect="00681DB3">
      <w:pgSz w:w="11906" w:h="16838" w:code="9"/>
      <w:pgMar w:top="709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2C7"/>
    <w:multiLevelType w:val="hybridMultilevel"/>
    <w:tmpl w:val="B204CF6E"/>
    <w:lvl w:ilvl="0" w:tplc="BBBCA266">
      <w:start w:val="1"/>
      <w:numFmt w:val="decimal"/>
      <w:lvlText w:val="%1."/>
      <w:lvlJc w:val="left"/>
      <w:pPr>
        <w:ind w:left="679" w:hanging="360"/>
      </w:pPr>
    </w:lvl>
    <w:lvl w:ilvl="1" w:tplc="04190019">
      <w:start w:val="1"/>
      <w:numFmt w:val="lowerLetter"/>
      <w:lvlText w:val="%2."/>
      <w:lvlJc w:val="left"/>
      <w:pPr>
        <w:ind w:left="1399" w:hanging="360"/>
      </w:pPr>
    </w:lvl>
    <w:lvl w:ilvl="2" w:tplc="0419001B">
      <w:start w:val="1"/>
      <w:numFmt w:val="lowerRoman"/>
      <w:lvlText w:val="%3."/>
      <w:lvlJc w:val="right"/>
      <w:pPr>
        <w:ind w:left="2119" w:hanging="180"/>
      </w:pPr>
    </w:lvl>
    <w:lvl w:ilvl="3" w:tplc="0419000F">
      <w:start w:val="1"/>
      <w:numFmt w:val="decimal"/>
      <w:lvlText w:val="%4."/>
      <w:lvlJc w:val="left"/>
      <w:pPr>
        <w:ind w:left="2839" w:hanging="360"/>
      </w:pPr>
    </w:lvl>
    <w:lvl w:ilvl="4" w:tplc="04190019">
      <w:start w:val="1"/>
      <w:numFmt w:val="lowerLetter"/>
      <w:lvlText w:val="%5."/>
      <w:lvlJc w:val="left"/>
      <w:pPr>
        <w:ind w:left="3559" w:hanging="360"/>
      </w:pPr>
    </w:lvl>
    <w:lvl w:ilvl="5" w:tplc="0419001B">
      <w:start w:val="1"/>
      <w:numFmt w:val="lowerRoman"/>
      <w:lvlText w:val="%6."/>
      <w:lvlJc w:val="right"/>
      <w:pPr>
        <w:ind w:left="4279" w:hanging="180"/>
      </w:pPr>
    </w:lvl>
    <w:lvl w:ilvl="6" w:tplc="0419000F">
      <w:start w:val="1"/>
      <w:numFmt w:val="decimal"/>
      <w:lvlText w:val="%7."/>
      <w:lvlJc w:val="left"/>
      <w:pPr>
        <w:ind w:left="4999" w:hanging="360"/>
      </w:pPr>
    </w:lvl>
    <w:lvl w:ilvl="7" w:tplc="04190019">
      <w:start w:val="1"/>
      <w:numFmt w:val="lowerLetter"/>
      <w:lvlText w:val="%8."/>
      <w:lvlJc w:val="left"/>
      <w:pPr>
        <w:ind w:left="5719" w:hanging="360"/>
      </w:pPr>
    </w:lvl>
    <w:lvl w:ilvl="8" w:tplc="0419001B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71"/>
    <w:rsid w:val="00061A04"/>
    <w:rsid w:val="002233C3"/>
    <w:rsid w:val="00262150"/>
    <w:rsid w:val="0036736C"/>
    <w:rsid w:val="003F653E"/>
    <w:rsid w:val="00600333"/>
    <w:rsid w:val="00674458"/>
    <w:rsid w:val="00681DB3"/>
    <w:rsid w:val="007F4C55"/>
    <w:rsid w:val="008A52F5"/>
    <w:rsid w:val="009E7D71"/>
    <w:rsid w:val="009F23D3"/>
    <w:rsid w:val="00C4669B"/>
    <w:rsid w:val="00C52557"/>
    <w:rsid w:val="00D1180A"/>
    <w:rsid w:val="00E52DC2"/>
    <w:rsid w:val="00E8665D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C26A"/>
  <w15:docId w15:val="{E04F6F36-542B-4856-A686-A63CE09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Baxodir Zafarov</dc:creator>
  <cp:keywords/>
  <dc:description/>
  <cp:lastModifiedBy>Shaxzodbek Abdullayev</cp:lastModifiedBy>
  <cp:revision>2</cp:revision>
  <cp:lastPrinted>2019-04-01T09:36:00Z</cp:lastPrinted>
  <dcterms:created xsi:type="dcterms:W3CDTF">2021-09-23T16:23:00Z</dcterms:created>
  <dcterms:modified xsi:type="dcterms:W3CDTF">2021-09-23T16:23:00Z</dcterms:modified>
</cp:coreProperties>
</file>