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F69" w:rsidRPr="00061FA4" w:rsidRDefault="00225B6E" w:rsidP="00660515">
      <w:pPr>
        <w:spacing w:after="0" w:line="240" w:lineRule="auto"/>
        <w:ind w:left="696" w:firstLine="0"/>
        <w:jc w:val="center"/>
        <w:rPr>
          <w:b/>
          <w:sz w:val="22"/>
          <w:lang w:val="en-US"/>
        </w:rPr>
      </w:pPr>
      <w:r w:rsidRPr="00061FA4">
        <w:rPr>
          <w:b/>
          <w:sz w:val="22"/>
          <w:lang w:val="en-US"/>
        </w:rPr>
        <w:t xml:space="preserve">Muddatli omonatning asosiy shartlari toʻgʻrisidagi </w:t>
      </w:r>
    </w:p>
    <w:p w:rsidR="00225B6E" w:rsidRPr="00061FA4" w:rsidRDefault="006A4F69" w:rsidP="008C1D0E">
      <w:pPr>
        <w:spacing w:after="0" w:line="240" w:lineRule="auto"/>
        <w:ind w:left="696" w:firstLine="0"/>
        <w:jc w:val="center"/>
        <w:rPr>
          <w:b/>
          <w:sz w:val="22"/>
          <w:lang w:val="en-US"/>
        </w:rPr>
      </w:pPr>
      <w:r w:rsidRPr="00061FA4">
        <w:rPr>
          <w:b/>
          <w:sz w:val="22"/>
          <w:lang w:val="en-US"/>
        </w:rPr>
        <w:t xml:space="preserve">AXBOROT </w:t>
      </w:r>
      <w:r w:rsidR="00225B6E" w:rsidRPr="00061FA4">
        <w:rPr>
          <w:b/>
          <w:sz w:val="22"/>
          <w:lang w:val="en-US"/>
        </w:rPr>
        <w:t>VARAQASI</w:t>
      </w:r>
    </w:p>
    <w:tbl>
      <w:tblPr>
        <w:tblW w:w="5313" w:type="pct"/>
        <w:shd w:val="clear" w:color="auto" w:fill="FFFFFF"/>
        <w:tblCellMar>
          <w:left w:w="0" w:type="dxa"/>
          <w:right w:w="0" w:type="dxa"/>
        </w:tblCellMar>
        <w:tblLook w:val="04A0" w:firstRow="1" w:lastRow="0" w:firstColumn="1" w:lastColumn="0" w:noHBand="0" w:noVBand="1"/>
      </w:tblPr>
      <w:tblGrid>
        <w:gridCol w:w="366"/>
        <w:gridCol w:w="366"/>
        <w:gridCol w:w="366"/>
        <w:gridCol w:w="366"/>
        <w:gridCol w:w="367"/>
        <w:gridCol w:w="367"/>
        <w:gridCol w:w="367"/>
        <w:gridCol w:w="367"/>
        <w:gridCol w:w="367"/>
        <w:gridCol w:w="367"/>
        <w:gridCol w:w="367"/>
        <w:gridCol w:w="367"/>
        <w:gridCol w:w="367"/>
        <w:gridCol w:w="367"/>
        <w:gridCol w:w="1116"/>
        <w:gridCol w:w="66"/>
        <w:gridCol w:w="281"/>
        <w:gridCol w:w="281"/>
        <w:gridCol w:w="281"/>
        <w:gridCol w:w="281"/>
        <w:gridCol w:w="281"/>
        <w:gridCol w:w="281"/>
        <w:gridCol w:w="281"/>
        <w:gridCol w:w="281"/>
        <w:gridCol w:w="281"/>
        <w:gridCol w:w="66"/>
        <w:gridCol w:w="281"/>
        <w:gridCol w:w="143"/>
        <w:gridCol w:w="128"/>
        <w:gridCol w:w="251"/>
        <w:gridCol w:w="251"/>
      </w:tblGrid>
      <w:tr w:rsidR="008C1D0E" w:rsidRPr="00103742" w:rsidTr="008C1D0E">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hd w:val="clear" w:color="auto" w:fill="FFFFFF"/>
              <w:spacing w:after="0" w:line="240" w:lineRule="auto"/>
              <w:jc w:val="center"/>
              <w:rPr>
                <w:caps/>
                <w:color w:val="000080"/>
                <w:sz w:val="22"/>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560" w:type="pct"/>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33" w:type="pct"/>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141" w:type="pct"/>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33" w:type="pct"/>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r>
      <w:tr w:rsidR="000D321D" w:rsidRPr="00061FA4" w:rsidTr="007D5808">
        <w:trPr>
          <w:gridAfter w:val="3"/>
        </w:trPr>
        <w:tc>
          <w:tcPr>
            <w:tcW w:w="3136"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225B6E" w:rsidP="00D11D62">
            <w:pPr>
              <w:spacing w:after="0" w:line="240" w:lineRule="auto"/>
              <w:ind w:firstLine="0"/>
              <w:rPr>
                <w:sz w:val="22"/>
                <w:szCs w:val="24"/>
                <w:lang w:val="en-US"/>
              </w:rPr>
            </w:pPr>
            <w:r w:rsidRPr="00061FA4">
              <w:rPr>
                <w:sz w:val="22"/>
                <w:szCs w:val="24"/>
                <w:lang w:val="en-US"/>
              </w:rPr>
              <w:t>Tijorat bankining nomi, rasmiy veb-sayti, telefon raqamlari</w:t>
            </w:r>
          </w:p>
        </w:tc>
        <w:tc>
          <w:tcPr>
            <w:tcW w:w="1557"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8759EC" w:rsidRPr="00061FA4" w:rsidRDefault="008759EC" w:rsidP="00D94B33">
            <w:pPr>
              <w:spacing w:after="0" w:line="240" w:lineRule="auto"/>
              <w:ind w:right="6"/>
              <w:rPr>
                <w:sz w:val="22"/>
                <w:lang w:val="en-US"/>
              </w:rPr>
            </w:pPr>
            <w:r w:rsidRPr="00061FA4">
              <w:rPr>
                <w:sz w:val="22"/>
                <w:lang w:val="en-US"/>
              </w:rPr>
              <w:t>“Davr bank” XATB</w:t>
            </w:r>
          </w:p>
          <w:p w:rsidR="008759EC" w:rsidRPr="00061FA4" w:rsidRDefault="0099210C" w:rsidP="00660515">
            <w:pPr>
              <w:spacing w:after="0" w:line="240" w:lineRule="auto"/>
              <w:ind w:right="6" w:firstLine="697"/>
              <w:rPr>
                <w:sz w:val="22"/>
                <w:lang w:val="en-US"/>
              </w:rPr>
            </w:pPr>
            <w:hyperlink r:id="rId7" w:history="1">
              <w:r w:rsidR="008759EC" w:rsidRPr="00061FA4">
                <w:rPr>
                  <w:rStyle w:val="a6"/>
                  <w:sz w:val="22"/>
                  <w:lang w:val="en-US"/>
                </w:rPr>
                <w:t>www.davrbank.uz</w:t>
              </w:r>
            </w:hyperlink>
          </w:p>
          <w:p w:rsidR="008759EC" w:rsidRPr="00061FA4" w:rsidRDefault="008759EC" w:rsidP="00660515">
            <w:pPr>
              <w:spacing w:after="0" w:line="240" w:lineRule="auto"/>
              <w:ind w:right="6" w:firstLine="697"/>
              <w:rPr>
                <w:sz w:val="22"/>
                <w:lang w:val="en-US"/>
              </w:rPr>
            </w:pPr>
            <w:r w:rsidRPr="00061FA4">
              <w:rPr>
                <w:sz w:val="22"/>
                <w:lang w:val="en-US"/>
              </w:rPr>
              <w:t>+99871 207 40 40</w:t>
            </w:r>
          </w:p>
          <w:p w:rsidR="008759EC" w:rsidRPr="00061FA4" w:rsidRDefault="008759EC" w:rsidP="00660515">
            <w:pPr>
              <w:spacing w:after="0" w:line="240" w:lineRule="auto"/>
              <w:ind w:right="6" w:firstLine="697"/>
              <w:rPr>
                <w:sz w:val="22"/>
                <w:lang w:val="en-US"/>
              </w:rPr>
            </w:pPr>
            <w:r w:rsidRPr="00061FA4">
              <w:rPr>
                <w:sz w:val="22"/>
                <w:lang w:val="en-US"/>
              </w:rPr>
              <w:t>Qisqa raqam: 1284</w:t>
            </w:r>
          </w:p>
        </w:tc>
      </w:tr>
      <w:tr w:rsidR="00225B6E" w:rsidRPr="00061FA4" w:rsidTr="008C1D0E">
        <w:trPr>
          <w:gridAfter w:val="3"/>
        </w:trPr>
        <w:tc>
          <w:tcPr>
            <w:tcW w:w="0" w:type="auto"/>
            <w:gridSpan w:val="28"/>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A67E0D">
            <w:pPr>
              <w:spacing w:after="0" w:line="240" w:lineRule="auto"/>
              <w:ind w:left="2774" w:firstLine="595"/>
              <w:rPr>
                <w:rFonts w:eastAsiaTheme="minorEastAsia"/>
                <w:sz w:val="22"/>
                <w:szCs w:val="24"/>
              </w:rPr>
            </w:pPr>
            <w:r w:rsidRPr="00061FA4">
              <w:rPr>
                <w:rStyle w:val="a4"/>
                <w:color w:val="333333"/>
                <w:sz w:val="22"/>
                <w:szCs w:val="24"/>
              </w:rPr>
              <w:t>1-boʻlim. Omonatning asosiy shartlari</w:t>
            </w:r>
          </w:p>
        </w:tc>
      </w:tr>
      <w:tr w:rsidR="000D321D" w:rsidRPr="00061FA4" w:rsidTr="007D5808">
        <w:trPr>
          <w:gridAfter w:val="3"/>
        </w:trPr>
        <w:tc>
          <w:tcPr>
            <w:tcW w:w="3136"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225B6E" w:rsidP="00D11D62">
            <w:pPr>
              <w:spacing w:after="0" w:line="240" w:lineRule="auto"/>
              <w:ind w:firstLine="0"/>
              <w:rPr>
                <w:sz w:val="22"/>
                <w:szCs w:val="24"/>
              </w:rPr>
            </w:pPr>
            <w:r w:rsidRPr="00061FA4">
              <w:rPr>
                <w:sz w:val="22"/>
                <w:szCs w:val="24"/>
              </w:rPr>
              <w:t>1. Omonat nomi</w:t>
            </w:r>
          </w:p>
        </w:tc>
        <w:tc>
          <w:tcPr>
            <w:tcW w:w="1557"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103742" w:rsidP="008C1D0E">
            <w:pPr>
              <w:spacing w:after="0" w:line="240" w:lineRule="auto"/>
              <w:ind w:firstLine="0"/>
              <w:jc w:val="left"/>
              <w:rPr>
                <w:sz w:val="22"/>
                <w:lang w:val="en-US"/>
              </w:rPr>
            </w:pPr>
            <w:r>
              <w:rPr>
                <w:sz w:val="22"/>
                <w:lang w:val="en-US"/>
              </w:rPr>
              <w:t>YANGI DAVR</w:t>
            </w:r>
          </w:p>
        </w:tc>
      </w:tr>
      <w:tr w:rsidR="000D321D" w:rsidRPr="00061FA4" w:rsidTr="007D5808">
        <w:trPr>
          <w:gridAfter w:val="3"/>
        </w:trPr>
        <w:tc>
          <w:tcPr>
            <w:tcW w:w="3136"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225B6E" w:rsidP="00D11D62">
            <w:pPr>
              <w:spacing w:after="0" w:line="240" w:lineRule="auto"/>
              <w:ind w:firstLine="0"/>
              <w:rPr>
                <w:sz w:val="22"/>
                <w:szCs w:val="24"/>
              </w:rPr>
            </w:pPr>
            <w:r w:rsidRPr="00061FA4">
              <w:rPr>
                <w:sz w:val="22"/>
                <w:szCs w:val="24"/>
              </w:rPr>
              <w:t>2. Omonatning valyutasi</w:t>
            </w:r>
          </w:p>
        </w:tc>
        <w:tc>
          <w:tcPr>
            <w:tcW w:w="1557"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8C1D0E" w:rsidP="008C1D0E">
            <w:pPr>
              <w:spacing w:after="0" w:line="240" w:lineRule="auto"/>
              <w:ind w:firstLine="0"/>
              <w:jc w:val="left"/>
              <w:rPr>
                <w:sz w:val="22"/>
                <w:lang w:val="en-US"/>
              </w:rPr>
            </w:pPr>
            <w:r w:rsidRPr="00061FA4">
              <w:rPr>
                <w:sz w:val="22"/>
                <w:lang w:val="en-US"/>
              </w:rPr>
              <w:t>Milliy valyuta so’m</w:t>
            </w:r>
          </w:p>
        </w:tc>
      </w:tr>
      <w:tr w:rsidR="000D321D" w:rsidRPr="00061FA4" w:rsidTr="007D5808">
        <w:trPr>
          <w:gridAfter w:val="3"/>
        </w:trPr>
        <w:tc>
          <w:tcPr>
            <w:tcW w:w="3136"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225B6E" w:rsidP="00D11D62">
            <w:pPr>
              <w:spacing w:after="0" w:line="240" w:lineRule="auto"/>
              <w:ind w:right="47" w:firstLine="0"/>
              <w:rPr>
                <w:sz w:val="22"/>
                <w:szCs w:val="24"/>
              </w:rPr>
            </w:pPr>
            <w:r w:rsidRPr="00061FA4">
              <w:rPr>
                <w:sz w:val="22"/>
                <w:szCs w:val="24"/>
              </w:rPr>
              <w:t>3. Omonat boʻyicha yillik foiz stavkasi (agar omonat boʻyicha yillik foiz stavkasi differensiallashgan yoki omonatni rasmiylashtirish usuliga bogʻliq boʻlsa, har biri alohida koʻrsatiladi)</w:t>
            </w:r>
          </w:p>
        </w:tc>
        <w:tc>
          <w:tcPr>
            <w:tcW w:w="1557"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103742" w:rsidRDefault="00103742" w:rsidP="00103742">
            <w:pPr>
              <w:spacing w:after="0" w:line="240" w:lineRule="auto"/>
              <w:ind w:firstLine="0"/>
              <w:jc w:val="left"/>
              <w:rPr>
                <w:sz w:val="22"/>
              </w:rPr>
            </w:pPr>
            <w:r w:rsidRPr="00103742">
              <w:rPr>
                <w:sz w:val="22"/>
              </w:rPr>
              <w:t>19.</w:t>
            </w:r>
            <w:r>
              <w:rPr>
                <w:sz w:val="22"/>
                <w:lang w:val="en-US"/>
              </w:rPr>
              <w:t>5</w:t>
            </w:r>
            <w:r w:rsidR="008C1D0E" w:rsidRPr="00103742">
              <w:rPr>
                <w:sz w:val="22"/>
              </w:rPr>
              <w:t>%</w:t>
            </w:r>
          </w:p>
        </w:tc>
      </w:tr>
      <w:tr w:rsidR="000D321D" w:rsidRPr="00061FA4" w:rsidTr="007D5808">
        <w:trPr>
          <w:gridAfter w:val="3"/>
        </w:trPr>
        <w:tc>
          <w:tcPr>
            <w:tcW w:w="3136"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D11D62" w:rsidP="00D11D62">
            <w:pPr>
              <w:spacing w:after="0" w:line="240" w:lineRule="auto"/>
              <w:ind w:right="47" w:firstLine="0"/>
              <w:rPr>
                <w:sz w:val="22"/>
                <w:szCs w:val="24"/>
              </w:rPr>
            </w:pPr>
            <w:r w:rsidRPr="00061FA4">
              <w:rPr>
                <w:sz w:val="22"/>
                <w:szCs w:val="24"/>
              </w:rPr>
              <w:t>4.</w:t>
            </w:r>
            <w:r w:rsidRPr="00061FA4">
              <w:rPr>
                <w:sz w:val="22"/>
                <w:szCs w:val="24"/>
                <w:lang w:val="en-US"/>
              </w:rPr>
              <w:t> </w:t>
            </w:r>
            <w:r w:rsidR="00225B6E" w:rsidRPr="00061FA4">
              <w:rPr>
                <w:sz w:val="22"/>
                <w:szCs w:val="24"/>
              </w:rPr>
              <w:t>Omonat boʻyicha hisoblangan foizlarni kapitalizatsiyasi mavjudligi (hisoblangan foizni asosiy mablagʻga qoʻshib qayta foiz hisoblash)</w:t>
            </w:r>
          </w:p>
        </w:tc>
        <w:tc>
          <w:tcPr>
            <w:tcW w:w="1557"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8C1D0E" w:rsidP="008C1D0E">
            <w:pPr>
              <w:spacing w:after="0" w:line="240" w:lineRule="auto"/>
              <w:ind w:firstLine="0"/>
              <w:jc w:val="left"/>
              <w:rPr>
                <w:sz w:val="22"/>
                <w:lang w:val="en-US"/>
              </w:rPr>
            </w:pPr>
            <w:r w:rsidRPr="00061FA4">
              <w:rPr>
                <w:sz w:val="22"/>
                <w:lang w:val="en-US"/>
              </w:rPr>
              <w:t>Mavjud emas</w:t>
            </w:r>
          </w:p>
        </w:tc>
      </w:tr>
      <w:tr w:rsidR="000D321D" w:rsidRPr="00061FA4" w:rsidTr="007D5808">
        <w:trPr>
          <w:gridAfter w:val="3"/>
        </w:trPr>
        <w:tc>
          <w:tcPr>
            <w:tcW w:w="3136"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225B6E" w:rsidP="00D11D62">
            <w:pPr>
              <w:spacing w:after="0" w:line="240" w:lineRule="auto"/>
              <w:ind w:firstLine="0"/>
              <w:rPr>
                <w:sz w:val="22"/>
                <w:szCs w:val="24"/>
              </w:rPr>
            </w:pPr>
            <w:r w:rsidRPr="00061FA4">
              <w:rPr>
                <w:sz w:val="22"/>
                <w:szCs w:val="24"/>
              </w:rPr>
              <w:t>5. Omonatning muddati</w:t>
            </w:r>
          </w:p>
        </w:tc>
        <w:tc>
          <w:tcPr>
            <w:tcW w:w="1557"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0B7A7A" w:rsidP="008C1D0E">
            <w:pPr>
              <w:spacing w:after="0" w:line="240" w:lineRule="auto"/>
              <w:ind w:firstLine="0"/>
              <w:jc w:val="left"/>
              <w:rPr>
                <w:sz w:val="22"/>
                <w:lang w:val="en-US"/>
              </w:rPr>
            </w:pPr>
            <w:r w:rsidRPr="00061FA4">
              <w:rPr>
                <w:sz w:val="22"/>
                <w:lang w:val="en-US"/>
              </w:rPr>
              <w:t>25</w:t>
            </w:r>
            <w:r w:rsidR="008C1D0E" w:rsidRPr="00061FA4">
              <w:rPr>
                <w:sz w:val="22"/>
                <w:lang w:val="en-US"/>
              </w:rPr>
              <w:t>-oy</w:t>
            </w:r>
          </w:p>
        </w:tc>
      </w:tr>
      <w:tr w:rsidR="000D321D" w:rsidRPr="00061FA4" w:rsidTr="007D5808">
        <w:trPr>
          <w:gridAfter w:val="3"/>
        </w:trPr>
        <w:tc>
          <w:tcPr>
            <w:tcW w:w="3136"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225B6E" w:rsidP="00034CD9">
            <w:pPr>
              <w:spacing w:after="0" w:line="240" w:lineRule="auto"/>
              <w:ind w:right="47" w:firstLine="0"/>
              <w:rPr>
                <w:sz w:val="22"/>
                <w:szCs w:val="24"/>
                <w:lang w:val="en-US"/>
              </w:rPr>
            </w:pPr>
            <w:r w:rsidRPr="00061FA4">
              <w:rPr>
                <w:sz w:val="22"/>
                <w:szCs w:val="24"/>
                <w:lang w:val="en-US"/>
              </w:rPr>
              <w:t>6. Omonatga qoʻyiladigan mablagʻning eng kam miqdori</w:t>
            </w:r>
            <w:r w:rsidR="00067C87" w:rsidRPr="00061FA4">
              <w:rPr>
                <w:sz w:val="22"/>
                <w:szCs w:val="24"/>
                <w:lang w:val="en-US"/>
              </w:rPr>
              <w:t xml:space="preserve"> (agar mavjud bo</w:t>
            </w:r>
            <w:r w:rsidR="00067C87" w:rsidRPr="00061FA4">
              <w:rPr>
                <w:sz w:val="22"/>
                <w:lang w:val="en-US"/>
              </w:rPr>
              <w:t>ʻlsa)</w:t>
            </w:r>
            <w:r w:rsidRPr="00061FA4">
              <w:rPr>
                <w:sz w:val="22"/>
                <w:szCs w:val="24"/>
                <w:lang w:val="en-US"/>
              </w:rPr>
              <w:t xml:space="preserve"> </w:t>
            </w:r>
          </w:p>
        </w:tc>
        <w:tc>
          <w:tcPr>
            <w:tcW w:w="1557"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0B7A7A" w:rsidP="008C1D0E">
            <w:pPr>
              <w:spacing w:after="0" w:line="240" w:lineRule="auto"/>
              <w:ind w:firstLine="0"/>
              <w:jc w:val="left"/>
              <w:rPr>
                <w:sz w:val="22"/>
                <w:lang w:val="en-US"/>
              </w:rPr>
            </w:pPr>
            <w:r w:rsidRPr="00061FA4">
              <w:rPr>
                <w:sz w:val="22"/>
                <w:lang w:val="en-US"/>
              </w:rPr>
              <w:t>5</w:t>
            </w:r>
            <w:r w:rsidR="008C1D0E" w:rsidRPr="00061FA4">
              <w:rPr>
                <w:sz w:val="22"/>
                <w:lang w:val="en-US"/>
              </w:rPr>
              <w:t>00 000 so’m</w:t>
            </w:r>
          </w:p>
        </w:tc>
      </w:tr>
      <w:tr w:rsidR="000D321D" w:rsidRPr="00061FA4" w:rsidTr="007D5808">
        <w:trPr>
          <w:gridAfter w:val="3"/>
        </w:trPr>
        <w:tc>
          <w:tcPr>
            <w:tcW w:w="3136"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225B6E" w:rsidP="00D11D62">
            <w:pPr>
              <w:spacing w:after="0" w:line="240" w:lineRule="auto"/>
              <w:ind w:firstLine="0"/>
              <w:rPr>
                <w:sz w:val="22"/>
                <w:szCs w:val="24"/>
                <w:lang w:val="en-US"/>
              </w:rPr>
            </w:pPr>
            <w:r w:rsidRPr="00061FA4">
              <w:rPr>
                <w:sz w:val="22"/>
                <w:szCs w:val="24"/>
                <w:lang w:val="en-US"/>
              </w:rPr>
              <w:t>7. Omonat boʻyicha foizlarni toʻlash davriyligi</w:t>
            </w:r>
          </w:p>
        </w:tc>
        <w:tc>
          <w:tcPr>
            <w:tcW w:w="1557"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8C1D0E" w:rsidP="008C1D0E">
            <w:pPr>
              <w:spacing w:after="0" w:line="240" w:lineRule="auto"/>
              <w:ind w:firstLine="0"/>
              <w:jc w:val="left"/>
              <w:rPr>
                <w:sz w:val="22"/>
                <w:lang w:val="en-US"/>
              </w:rPr>
            </w:pPr>
            <w:r w:rsidRPr="00061FA4">
              <w:rPr>
                <w:sz w:val="22"/>
                <w:lang w:val="en-US"/>
              </w:rPr>
              <w:t>Oyda bir marotaba</w:t>
            </w:r>
          </w:p>
        </w:tc>
      </w:tr>
      <w:tr w:rsidR="000D321D" w:rsidRPr="00103742" w:rsidTr="007D5808">
        <w:trPr>
          <w:gridAfter w:val="3"/>
        </w:trPr>
        <w:tc>
          <w:tcPr>
            <w:tcW w:w="3136"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D11D62" w:rsidP="00491505">
            <w:pPr>
              <w:spacing w:after="0" w:line="240" w:lineRule="auto"/>
              <w:ind w:right="47" w:firstLine="0"/>
              <w:rPr>
                <w:sz w:val="22"/>
                <w:szCs w:val="24"/>
                <w:lang w:val="en-US"/>
              </w:rPr>
            </w:pPr>
            <w:r w:rsidRPr="00061FA4">
              <w:rPr>
                <w:sz w:val="22"/>
                <w:szCs w:val="24"/>
                <w:lang w:val="en-US"/>
              </w:rPr>
              <w:t>8. </w:t>
            </w:r>
            <w:r w:rsidR="00225B6E" w:rsidRPr="00061FA4">
              <w:rPr>
                <w:sz w:val="22"/>
                <w:szCs w:val="24"/>
                <w:lang w:val="en-US"/>
              </w:rPr>
              <w:t>Omonatni rasmiylashtirish usuli</w:t>
            </w:r>
            <w:r w:rsidR="00225B6E" w:rsidRPr="00061FA4">
              <w:rPr>
                <w:sz w:val="22"/>
                <w:szCs w:val="24"/>
                <w:lang w:val="en-US"/>
              </w:rPr>
              <w:br/>
            </w:r>
            <w:r w:rsidR="00491505" w:rsidRPr="00061FA4">
              <w:rPr>
                <w:sz w:val="22"/>
                <w:szCs w:val="24"/>
                <w:lang w:val="en-US"/>
              </w:rPr>
              <w:t>(onlayn</w:t>
            </w:r>
            <w:r w:rsidR="00067C87" w:rsidRPr="00061FA4">
              <w:rPr>
                <w:sz w:val="22"/>
                <w:szCs w:val="24"/>
                <w:lang w:val="en-US"/>
              </w:rPr>
              <w:t xml:space="preserve"> yoki bankka tashrif buyurish orqali</w:t>
            </w:r>
            <w:r w:rsidR="00491505" w:rsidRPr="00061FA4">
              <w:rPr>
                <w:sz w:val="22"/>
                <w:szCs w:val="24"/>
                <w:lang w:val="en-US"/>
              </w:rPr>
              <w:t>)</w:t>
            </w:r>
          </w:p>
        </w:tc>
        <w:tc>
          <w:tcPr>
            <w:tcW w:w="1557"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8C1D0E" w:rsidRPr="00061FA4" w:rsidRDefault="008C1D0E" w:rsidP="008C1D0E">
            <w:pPr>
              <w:spacing w:after="0" w:line="240" w:lineRule="auto"/>
              <w:ind w:firstLine="0"/>
              <w:jc w:val="left"/>
              <w:rPr>
                <w:sz w:val="22"/>
                <w:lang w:val="en-US"/>
              </w:rPr>
            </w:pPr>
            <w:r w:rsidRPr="00061FA4">
              <w:rPr>
                <w:sz w:val="22"/>
                <w:lang w:val="en-US"/>
              </w:rPr>
              <w:t xml:space="preserve">Onlayn bank mobil </w:t>
            </w:r>
          </w:p>
          <w:p w:rsidR="00225B6E" w:rsidRPr="00061FA4" w:rsidRDefault="008C1D0E" w:rsidP="000B7A7A">
            <w:pPr>
              <w:spacing w:after="0" w:line="240" w:lineRule="auto"/>
              <w:ind w:firstLine="0"/>
              <w:jc w:val="left"/>
              <w:rPr>
                <w:sz w:val="22"/>
                <w:lang w:val="en-US"/>
              </w:rPr>
            </w:pPr>
            <w:r w:rsidRPr="00061FA4">
              <w:rPr>
                <w:sz w:val="22"/>
                <w:lang w:val="en-US"/>
              </w:rPr>
              <w:t>ilovasi orqali</w:t>
            </w:r>
            <w:r w:rsidR="000B7A7A" w:rsidRPr="00061FA4">
              <w:rPr>
                <w:sz w:val="22"/>
                <w:lang w:val="en-US"/>
              </w:rPr>
              <w:t xml:space="preserve"> yoki oflayn bankning filliallari orqali </w:t>
            </w:r>
          </w:p>
        </w:tc>
      </w:tr>
      <w:tr w:rsidR="000D321D" w:rsidRPr="00061FA4" w:rsidTr="007D5808">
        <w:trPr>
          <w:gridAfter w:val="3"/>
        </w:trPr>
        <w:tc>
          <w:tcPr>
            <w:tcW w:w="3136"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225B6E" w:rsidP="00D11D62">
            <w:pPr>
              <w:spacing w:after="0" w:line="240" w:lineRule="auto"/>
              <w:ind w:firstLine="0"/>
              <w:rPr>
                <w:sz w:val="22"/>
                <w:szCs w:val="24"/>
              </w:rPr>
            </w:pPr>
            <w:r w:rsidRPr="00061FA4">
              <w:rPr>
                <w:sz w:val="22"/>
                <w:szCs w:val="24"/>
              </w:rPr>
              <w:t>9. Qoʻshimcha mablagʻ kiritish imkoniyati</w:t>
            </w:r>
          </w:p>
        </w:tc>
        <w:tc>
          <w:tcPr>
            <w:tcW w:w="1557"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0B7A7A" w:rsidP="008C1D0E">
            <w:pPr>
              <w:spacing w:after="0" w:line="240" w:lineRule="auto"/>
              <w:ind w:firstLine="0"/>
              <w:jc w:val="left"/>
              <w:rPr>
                <w:sz w:val="22"/>
                <w:lang w:val="en-US"/>
              </w:rPr>
            </w:pPr>
            <w:r w:rsidRPr="00061FA4">
              <w:rPr>
                <w:sz w:val="22"/>
                <w:lang w:val="en-US"/>
              </w:rPr>
              <w:t xml:space="preserve">Dastlabki 6 </w:t>
            </w:r>
            <w:r w:rsidR="008C1D0E" w:rsidRPr="00061FA4">
              <w:rPr>
                <w:sz w:val="22"/>
                <w:lang w:val="en-US"/>
              </w:rPr>
              <w:t>oy davomida</w:t>
            </w:r>
          </w:p>
        </w:tc>
      </w:tr>
      <w:tr w:rsidR="000D321D" w:rsidRPr="00061FA4" w:rsidTr="007D5808">
        <w:trPr>
          <w:gridAfter w:val="3"/>
        </w:trPr>
        <w:tc>
          <w:tcPr>
            <w:tcW w:w="3136"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225B6E" w:rsidP="00D11D62">
            <w:pPr>
              <w:spacing w:after="0" w:line="240" w:lineRule="auto"/>
              <w:ind w:right="47" w:firstLine="0"/>
              <w:rPr>
                <w:sz w:val="22"/>
                <w:szCs w:val="24"/>
                <w:lang w:val="en-US"/>
              </w:rPr>
            </w:pPr>
            <w:r w:rsidRPr="00061FA4">
              <w:rPr>
                <w:sz w:val="22"/>
                <w:szCs w:val="24"/>
                <w:lang w:val="en-US"/>
              </w:rPr>
              <w:t>10. Avtouzaytirish (omonat muddati tugaganda omonat muddatini bank tomonidan bir tomonlama uzaytirish)</w:t>
            </w:r>
          </w:p>
        </w:tc>
        <w:tc>
          <w:tcPr>
            <w:tcW w:w="1557"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8C1D0E" w:rsidP="008C1D0E">
            <w:pPr>
              <w:spacing w:after="0" w:line="240" w:lineRule="auto"/>
              <w:ind w:firstLine="0"/>
              <w:jc w:val="left"/>
              <w:rPr>
                <w:sz w:val="22"/>
                <w:lang w:val="en-US"/>
              </w:rPr>
            </w:pPr>
            <w:r w:rsidRPr="00061FA4">
              <w:rPr>
                <w:sz w:val="22"/>
                <w:lang w:val="en-US"/>
              </w:rPr>
              <w:t>Mavjud emas</w:t>
            </w:r>
          </w:p>
        </w:tc>
      </w:tr>
      <w:tr w:rsidR="000D321D" w:rsidRPr="00103742" w:rsidTr="007D5808">
        <w:trPr>
          <w:gridAfter w:val="3"/>
        </w:trPr>
        <w:tc>
          <w:tcPr>
            <w:tcW w:w="3136"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225B6E" w:rsidP="00D11D62">
            <w:pPr>
              <w:spacing w:after="0" w:line="240" w:lineRule="auto"/>
              <w:ind w:firstLine="0"/>
              <w:rPr>
                <w:sz w:val="22"/>
                <w:szCs w:val="24"/>
              </w:rPr>
            </w:pPr>
            <w:r w:rsidRPr="00061FA4">
              <w:rPr>
                <w:sz w:val="22"/>
                <w:szCs w:val="24"/>
              </w:rPr>
              <w:t>11. Boshqa shartlar</w:t>
            </w:r>
          </w:p>
        </w:tc>
        <w:tc>
          <w:tcPr>
            <w:tcW w:w="1557"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A306C3" w:rsidP="00A306C3">
            <w:pPr>
              <w:spacing w:after="0" w:line="240" w:lineRule="auto"/>
              <w:ind w:firstLine="0"/>
              <w:rPr>
                <w:sz w:val="22"/>
                <w:lang w:val="en-US"/>
              </w:rPr>
            </w:pPr>
            <w:r w:rsidRPr="00061FA4">
              <w:rPr>
                <w:sz w:val="22"/>
                <w:lang w:val="en-US"/>
              </w:rPr>
              <w:t xml:space="preserve">Shartnoma </w:t>
            </w:r>
            <w:r w:rsidR="005D029B" w:rsidRPr="00061FA4">
              <w:rPr>
                <w:sz w:val="22"/>
                <w:lang w:val="en-US"/>
              </w:rPr>
              <w:t>va/</w:t>
            </w:r>
            <w:r w:rsidRPr="00061FA4">
              <w:rPr>
                <w:sz w:val="22"/>
                <w:lang w:val="en-US"/>
              </w:rPr>
              <w:t>yoki qonunchilikka ko’ra belgilanadi</w:t>
            </w:r>
          </w:p>
        </w:tc>
      </w:tr>
      <w:tr w:rsidR="00225B6E" w:rsidRPr="00061FA4" w:rsidTr="008C1D0E">
        <w:trPr>
          <w:gridAfter w:val="3"/>
        </w:trPr>
        <w:tc>
          <w:tcPr>
            <w:tcW w:w="0" w:type="auto"/>
            <w:gridSpan w:val="28"/>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jc w:val="center"/>
              <w:rPr>
                <w:rFonts w:eastAsiaTheme="minorEastAsia"/>
                <w:sz w:val="22"/>
                <w:szCs w:val="24"/>
              </w:rPr>
            </w:pPr>
            <w:r w:rsidRPr="00061FA4">
              <w:rPr>
                <w:rStyle w:val="a4"/>
                <w:sz w:val="22"/>
                <w:szCs w:val="24"/>
              </w:rPr>
              <w:t>2-boʻlim. Boshqa muhim shartlar</w:t>
            </w:r>
          </w:p>
        </w:tc>
      </w:tr>
      <w:tr w:rsidR="000D321D" w:rsidRPr="00061FA4" w:rsidTr="00061FA4">
        <w:trPr>
          <w:gridAfter w:val="3"/>
          <w:trHeight w:val="422"/>
        </w:trPr>
        <w:tc>
          <w:tcPr>
            <w:tcW w:w="3136"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225B6E" w:rsidP="00D11D62">
            <w:pPr>
              <w:spacing w:after="0" w:line="240" w:lineRule="auto"/>
              <w:ind w:right="47" w:firstLine="0"/>
              <w:rPr>
                <w:sz w:val="22"/>
                <w:szCs w:val="24"/>
              </w:rPr>
            </w:pPr>
            <w:r w:rsidRPr="00061FA4">
              <w:rPr>
                <w:sz w:val="22"/>
                <w:szCs w:val="24"/>
              </w:rPr>
              <w:t>1. Omonatga qoʻyilgan pul mablagʻlarini omonat muddati tugagunga qadar qisman yechib olish imkoniyatining mavjudligi</w:t>
            </w:r>
          </w:p>
        </w:tc>
        <w:tc>
          <w:tcPr>
            <w:tcW w:w="1557"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8C1D0E" w:rsidP="00660515">
            <w:pPr>
              <w:spacing w:after="0" w:line="240" w:lineRule="auto"/>
              <w:rPr>
                <w:sz w:val="22"/>
              </w:rPr>
            </w:pPr>
            <w:r w:rsidRPr="00061FA4">
              <w:rPr>
                <w:sz w:val="22"/>
                <w:lang w:val="en-US"/>
              </w:rPr>
              <w:t>Mavjud</w:t>
            </w:r>
            <w:r w:rsidR="000B7A7A" w:rsidRPr="00061FA4">
              <w:rPr>
                <w:sz w:val="22"/>
                <w:lang w:val="en-US"/>
              </w:rPr>
              <w:t xml:space="preserve"> emas</w:t>
            </w:r>
          </w:p>
        </w:tc>
      </w:tr>
      <w:tr w:rsidR="000D321D" w:rsidRPr="00103742" w:rsidTr="00061FA4">
        <w:trPr>
          <w:gridAfter w:val="3"/>
          <w:trHeight w:val="530"/>
        </w:trPr>
        <w:tc>
          <w:tcPr>
            <w:tcW w:w="3136"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225B6E" w:rsidP="00D11D62">
            <w:pPr>
              <w:spacing w:after="0" w:line="240" w:lineRule="auto"/>
              <w:ind w:right="47" w:firstLine="0"/>
              <w:rPr>
                <w:sz w:val="22"/>
                <w:szCs w:val="24"/>
                <w:lang w:val="en-US"/>
              </w:rPr>
            </w:pPr>
            <w:r w:rsidRPr="00061FA4">
              <w:rPr>
                <w:sz w:val="22"/>
                <w:szCs w:val="24"/>
                <w:lang w:val="en-US"/>
              </w:rPr>
              <w:t>2. Omonat shartnomasini muddatidan oldin bekor qilish tartibi</w:t>
            </w:r>
          </w:p>
        </w:tc>
        <w:tc>
          <w:tcPr>
            <w:tcW w:w="1557"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25B6E" w:rsidRPr="00061FA4" w:rsidRDefault="000D321D" w:rsidP="006D4874">
            <w:pPr>
              <w:spacing w:after="0" w:line="240" w:lineRule="auto"/>
              <w:ind w:firstLine="0"/>
              <w:rPr>
                <w:sz w:val="22"/>
                <w:lang w:val="en-US"/>
              </w:rPr>
            </w:pPr>
            <w:r w:rsidRPr="00061FA4">
              <w:rPr>
                <w:sz w:val="22"/>
                <w:lang w:val="en-US"/>
              </w:rPr>
              <w:t>Omonatchining a</w:t>
            </w:r>
            <w:r w:rsidR="007904A2" w:rsidRPr="00061FA4">
              <w:rPr>
                <w:sz w:val="22"/>
                <w:lang w:val="en-US"/>
              </w:rPr>
              <w:t>riza</w:t>
            </w:r>
            <w:r w:rsidRPr="00061FA4">
              <w:rPr>
                <w:sz w:val="22"/>
                <w:lang w:val="en-US"/>
              </w:rPr>
              <w:t xml:space="preserve">si yoki qonunchilikka ko’ra </w:t>
            </w:r>
            <w:r w:rsidR="007904A2" w:rsidRPr="00061FA4">
              <w:rPr>
                <w:sz w:val="22"/>
                <w:lang w:val="en-US"/>
              </w:rPr>
              <w:t>bekor qilinadi</w:t>
            </w:r>
          </w:p>
        </w:tc>
      </w:tr>
      <w:tr w:rsidR="00225B6E" w:rsidRPr="00103742" w:rsidTr="008C1D0E">
        <w:trPr>
          <w:gridAfter w:val="3"/>
        </w:trPr>
        <w:tc>
          <w:tcPr>
            <w:tcW w:w="0" w:type="auto"/>
            <w:gridSpan w:val="28"/>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18"/>
                <w:szCs w:val="20"/>
                <w:lang w:val="en-US"/>
              </w:rPr>
            </w:pPr>
          </w:p>
        </w:tc>
      </w:tr>
      <w:tr w:rsidR="00225B6E" w:rsidRPr="00103742" w:rsidTr="008C1D0E">
        <w:trPr>
          <w:gridAfter w:val="3"/>
        </w:trPr>
        <w:tc>
          <w:tcPr>
            <w:tcW w:w="0" w:type="auto"/>
            <w:gridSpan w:val="28"/>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8C1D0E">
            <w:pPr>
              <w:spacing w:after="0" w:line="240" w:lineRule="auto"/>
              <w:ind w:firstLine="0"/>
              <w:jc w:val="center"/>
              <w:rPr>
                <w:rFonts w:eastAsiaTheme="minorEastAsia"/>
                <w:sz w:val="22"/>
                <w:szCs w:val="24"/>
                <w:lang w:val="en-US"/>
              </w:rPr>
            </w:pPr>
            <w:r w:rsidRPr="00061FA4">
              <w:rPr>
                <w:rStyle w:val="a4"/>
                <w:sz w:val="22"/>
                <w:szCs w:val="24"/>
                <w:lang w:val="en-US"/>
              </w:rPr>
              <w:t>Omonat qoʻyishga rozi boʻlishdan oldin diqqat bilan oʻrganib chiqing!</w:t>
            </w:r>
          </w:p>
        </w:tc>
      </w:tr>
      <w:tr w:rsidR="00225B6E" w:rsidRPr="00103742" w:rsidTr="008C1D0E">
        <w:trPr>
          <w:gridAfter w:val="3"/>
        </w:trPr>
        <w:tc>
          <w:tcPr>
            <w:tcW w:w="0" w:type="auto"/>
            <w:gridSpan w:val="28"/>
            <w:tcBorders>
              <w:top w:val="nil"/>
              <w:left w:val="nil"/>
              <w:bottom w:val="nil"/>
              <w:right w:val="nil"/>
            </w:tcBorders>
            <w:shd w:val="clear" w:color="auto" w:fill="FFFFFF"/>
            <w:tcMar>
              <w:top w:w="15" w:type="dxa"/>
              <w:left w:w="30" w:type="dxa"/>
              <w:bottom w:w="15" w:type="dxa"/>
              <w:right w:w="15" w:type="dxa"/>
            </w:tcMar>
            <w:hideMark/>
          </w:tcPr>
          <w:p w:rsidR="00225B6E" w:rsidRPr="00061FA4" w:rsidRDefault="00225B6E" w:rsidP="00660515">
            <w:pPr>
              <w:spacing w:after="0" w:line="240" w:lineRule="auto"/>
              <w:rPr>
                <w:sz w:val="22"/>
                <w:szCs w:val="24"/>
                <w:lang w:val="en-US"/>
              </w:rPr>
            </w:pPr>
            <w:r w:rsidRPr="00061FA4">
              <w:rPr>
                <w:sz w:val="22"/>
                <w:szCs w:val="24"/>
                <w:lang w:val="en-US"/>
              </w:rPr>
              <w:t xml:space="preserve">Siz omonatning shartlari, omonat boʻyicha foiz daromadlari va hisob-kitoblar tartibi toʻgʻrisida, shuningdek huquqlaringiz va majburiyatlaringiz, Sizga tushunarsiz boʻlgan boshqa masalalar yuzasidan bankdan toʻliq va batafsil maʼlumot olishga haqlisiz. </w:t>
            </w:r>
          </w:p>
        </w:tc>
      </w:tr>
      <w:tr w:rsidR="00225B6E" w:rsidRPr="00103742" w:rsidTr="008C1D0E">
        <w:trPr>
          <w:gridAfter w:val="3"/>
        </w:trPr>
        <w:tc>
          <w:tcPr>
            <w:tcW w:w="0" w:type="auto"/>
            <w:gridSpan w:val="28"/>
            <w:tcBorders>
              <w:top w:val="nil"/>
              <w:left w:val="nil"/>
              <w:bottom w:val="nil"/>
              <w:right w:val="nil"/>
            </w:tcBorders>
            <w:shd w:val="clear" w:color="auto" w:fill="FFFFFF"/>
            <w:tcMar>
              <w:top w:w="15" w:type="dxa"/>
              <w:left w:w="30" w:type="dxa"/>
              <w:bottom w:w="15" w:type="dxa"/>
              <w:right w:w="15" w:type="dxa"/>
            </w:tcMar>
            <w:hideMark/>
          </w:tcPr>
          <w:p w:rsidR="008C1D0E" w:rsidRPr="00061FA4" w:rsidRDefault="00225B6E" w:rsidP="00660515">
            <w:pPr>
              <w:spacing w:after="0" w:line="240" w:lineRule="auto"/>
              <w:rPr>
                <w:sz w:val="22"/>
                <w:szCs w:val="24"/>
                <w:lang w:val="en-US"/>
              </w:rPr>
            </w:pPr>
            <w:r w:rsidRPr="00061FA4">
              <w:rPr>
                <w:sz w:val="22"/>
                <w:szCs w:val="24"/>
                <w:lang w:val="en-US"/>
              </w:rPr>
              <w:t>Agar Sizda shikoyatlar mavjud boʻlsa, u holda Siz murojaatingizni (telefon raqami koʻrsatiladi) raqamli telefonga yoki (bankning pochta manzili koʻrsatiladi) manzilga yoki (bankning elektron pochtasi manzili koʻrsatiladi) elektron manzilga joʻnatishingiz mumkin.</w:t>
            </w:r>
          </w:p>
          <w:p w:rsidR="007D5808" w:rsidRPr="00061FA4" w:rsidRDefault="008C1D0E" w:rsidP="00660515">
            <w:pPr>
              <w:spacing w:after="0" w:line="240" w:lineRule="auto"/>
              <w:rPr>
                <w:sz w:val="22"/>
                <w:szCs w:val="24"/>
                <w:lang w:val="en-US"/>
              </w:rPr>
            </w:pPr>
            <w:r w:rsidRPr="00061FA4">
              <w:rPr>
                <w:sz w:val="22"/>
                <w:szCs w:val="24"/>
                <w:lang w:val="en-US"/>
              </w:rPr>
              <w:t xml:space="preserve">AXBOROT VARAQASINING TOʻGʻRILIGI </w:t>
            </w:r>
          </w:p>
          <w:p w:rsidR="008C1D0E" w:rsidRPr="00061FA4" w:rsidRDefault="008C1D0E" w:rsidP="00660515">
            <w:pPr>
              <w:spacing w:after="0" w:line="240" w:lineRule="auto"/>
              <w:rPr>
                <w:sz w:val="22"/>
                <w:szCs w:val="24"/>
                <w:lang w:val="en-US"/>
              </w:rPr>
            </w:pPr>
            <w:r w:rsidRPr="00061FA4">
              <w:rPr>
                <w:sz w:val="22"/>
                <w:szCs w:val="24"/>
                <w:lang w:val="en-US"/>
              </w:rPr>
              <w:t>VA HAQIQIYLIGI TASDIQLANADI.</w:t>
            </w:r>
          </w:p>
          <w:p w:rsidR="007D5808" w:rsidRPr="00061FA4" w:rsidRDefault="007D5808" w:rsidP="007D5808">
            <w:pPr>
              <w:spacing w:after="0" w:line="240" w:lineRule="auto"/>
              <w:ind w:firstLine="0"/>
              <w:rPr>
                <w:sz w:val="22"/>
                <w:szCs w:val="24"/>
                <w:lang w:val="en-US"/>
              </w:rPr>
            </w:pPr>
            <w:r w:rsidRPr="00061FA4">
              <w:rPr>
                <w:sz w:val="22"/>
                <w:szCs w:val="24"/>
                <w:lang w:val="en-US"/>
              </w:rPr>
              <w:t>___________________________________                                   ___________________</w:t>
            </w:r>
          </w:p>
          <w:p w:rsidR="007D5808" w:rsidRPr="00061FA4" w:rsidRDefault="007D5808" w:rsidP="007D5808">
            <w:pPr>
              <w:spacing w:after="0" w:line="240" w:lineRule="auto"/>
              <w:ind w:firstLine="0"/>
              <w:rPr>
                <w:rStyle w:val="a5"/>
                <w:sz w:val="18"/>
                <w:szCs w:val="20"/>
                <w:lang w:val="en-US"/>
              </w:rPr>
            </w:pPr>
            <w:r w:rsidRPr="00061FA4">
              <w:rPr>
                <w:rStyle w:val="a5"/>
                <w:sz w:val="18"/>
                <w:szCs w:val="20"/>
                <w:lang w:val="en-US"/>
              </w:rPr>
              <w:t xml:space="preserve">      (bank mutaxassisining F.I.Sh. va lavozimi)                                                           (toʻldirilgan sana)</w:t>
            </w:r>
          </w:p>
          <w:p w:rsidR="00061FA4" w:rsidRDefault="00061FA4" w:rsidP="007D5808">
            <w:pPr>
              <w:spacing w:after="0" w:line="240" w:lineRule="auto"/>
              <w:ind w:firstLine="0"/>
              <w:rPr>
                <w:b/>
                <w:sz w:val="22"/>
                <w:szCs w:val="24"/>
                <w:lang w:val="en-US"/>
              </w:rPr>
            </w:pPr>
          </w:p>
          <w:p w:rsidR="00225B6E" w:rsidRPr="00061FA4" w:rsidRDefault="007D5808" w:rsidP="007D5808">
            <w:pPr>
              <w:spacing w:after="0" w:line="240" w:lineRule="auto"/>
              <w:ind w:firstLine="0"/>
              <w:rPr>
                <w:b/>
                <w:sz w:val="22"/>
                <w:szCs w:val="24"/>
                <w:lang w:val="en-US"/>
              </w:rPr>
            </w:pPr>
            <w:r w:rsidRPr="00061FA4">
              <w:rPr>
                <w:b/>
                <w:sz w:val="22"/>
                <w:szCs w:val="24"/>
                <w:lang w:val="en-US"/>
              </w:rPr>
              <w:t>* Mazkur varaqa omonat shartnomasi yoki omonat olish uchun buyurtmanoma oʻrnini bosmaydi, aksincha turli banklarning omonat shartlarini taqqoslashga va kerakli tanlovni amalga oshirishga yordam beradi.</w:t>
            </w:r>
          </w:p>
        </w:tc>
      </w:tr>
    </w:tbl>
    <w:p w:rsidR="00061FA4" w:rsidRDefault="00061FA4" w:rsidP="0013537B">
      <w:pPr>
        <w:spacing w:after="0" w:line="240" w:lineRule="auto"/>
        <w:ind w:left="10" w:right="17" w:hanging="10"/>
        <w:jc w:val="center"/>
        <w:rPr>
          <w:b/>
          <w:szCs w:val="24"/>
          <w:lang w:val="en-US"/>
        </w:rPr>
      </w:pPr>
    </w:p>
    <w:p w:rsidR="00061FA4" w:rsidRDefault="00061FA4" w:rsidP="0013537B">
      <w:pPr>
        <w:spacing w:after="0" w:line="240" w:lineRule="auto"/>
        <w:ind w:left="10" w:right="17" w:hanging="10"/>
        <w:jc w:val="center"/>
        <w:rPr>
          <w:b/>
          <w:szCs w:val="24"/>
          <w:lang w:val="en-US"/>
        </w:rPr>
      </w:pPr>
    </w:p>
    <w:p w:rsidR="00061FA4" w:rsidRDefault="00061FA4" w:rsidP="0013537B">
      <w:pPr>
        <w:spacing w:after="0" w:line="240" w:lineRule="auto"/>
        <w:ind w:left="10" w:right="17" w:hanging="10"/>
        <w:jc w:val="center"/>
        <w:rPr>
          <w:b/>
          <w:szCs w:val="24"/>
          <w:lang w:val="en-US"/>
        </w:rPr>
      </w:pPr>
    </w:p>
    <w:p w:rsidR="00061FA4" w:rsidRDefault="00061FA4" w:rsidP="0013537B">
      <w:pPr>
        <w:spacing w:after="0" w:line="240" w:lineRule="auto"/>
        <w:ind w:left="10" w:right="17" w:hanging="10"/>
        <w:jc w:val="center"/>
        <w:rPr>
          <w:b/>
          <w:szCs w:val="24"/>
          <w:lang w:val="en-US"/>
        </w:rPr>
      </w:pPr>
    </w:p>
    <w:p w:rsidR="00061FA4" w:rsidRDefault="00061FA4" w:rsidP="0013537B">
      <w:pPr>
        <w:spacing w:after="0" w:line="240" w:lineRule="auto"/>
        <w:ind w:left="10" w:right="17" w:hanging="10"/>
        <w:jc w:val="center"/>
        <w:rPr>
          <w:b/>
          <w:szCs w:val="24"/>
          <w:lang w:val="en-US"/>
        </w:rPr>
      </w:pPr>
    </w:p>
    <w:p w:rsidR="00061FA4" w:rsidRDefault="00061FA4" w:rsidP="0013537B">
      <w:pPr>
        <w:spacing w:after="0" w:line="240" w:lineRule="auto"/>
        <w:ind w:left="10" w:right="17" w:hanging="10"/>
        <w:jc w:val="center"/>
        <w:rPr>
          <w:b/>
          <w:szCs w:val="24"/>
          <w:lang w:val="en-US"/>
        </w:rPr>
      </w:pPr>
    </w:p>
    <w:p w:rsidR="00061FA4" w:rsidRDefault="00061FA4" w:rsidP="0013537B">
      <w:pPr>
        <w:spacing w:after="0" w:line="240" w:lineRule="auto"/>
        <w:ind w:left="10" w:right="17" w:hanging="10"/>
        <w:jc w:val="center"/>
        <w:rPr>
          <w:b/>
          <w:szCs w:val="24"/>
          <w:lang w:val="en-US"/>
        </w:rPr>
      </w:pPr>
    </w:p>
    <w:p w:rsidR="001B1A6A" w:rsidRPr="004513DA" w:rsidRDefault="00024B47" w:rsidP="0013537B">
      <w:pPr>
        <w:spacing w:after="0" w:line="240" w:lineRule="auto"/>
        <w:ind w:left="10" w:right="17" w:hanging="10"/>
        <w:jc w:val="center"/>
        <w:rPr>
          <w:b/>
          <w:szCs w:val="24"/>
          <w:lang w:val="en-US"/>
        </w:rPr>
      </w:pPr>
      <w:r w:rsidRPr="004513DA">
        <w:rPr>
          <w:b/>
          <w:szCs w:val="24"/>
          <w:lang w:val="en-US"/>
        </w:rPr>
        <w:lastRenderedPageBreak/>
        <w:t xml:space="preserve">_____- </w:t>
      </w:r>
      <w:r w:rsidRPr="00747400">
        <w:rPr>
          <w:b/>
          <w:szCs w:val="24"/>
          <w:lang w:val="en-US"/>
        </w:rPr>
        <w:t>sonli</w:t>
      </w:r>
      <w:r w:rsidRPr="004513DA">
        <w:rPr>
          <w:b/>
          <w:szCs w:val="24"/>
          <w:lang w:val="en-US"/>
        </w:rPr>
        <w:t xml:space="preserve"> </w:t>
      </w:r>
      <w:r w:rsidRPr="004513DA">
        <w:rPr>
          <w:b/>
          <w:szCs w:val="24"/>
          <w:lang w:val="en-US"/>
        </w:rPr>
        <w:br/>
      </w:r>
      <w:r w:rsidR="006A3B37" w:rsidRPr="00747400">
        <w:rPr>
          <w:b/>
          <w:szCs w:val="24"/>
          <w:lang w:val="en-US"/>
        </w:rPr>
        <w:t>MUDDATLI</w:t>
      </w:r>
      <w:r w:rsidR="006A3B37" w:rsidRPr="004513DA">
        <w:rPr>
          <w:b/>
          <w:szCs w:val="24"/>
          <w:lang w:val="en-US"/>
        </w:rPr>
        <w:t xml:space="preserve"> </w:t>
      </w:r>
      <w:r>
        <w:rPr>
          <w:b/>
          <w:szCs w:val="24"/>
          <w:lang w:val="en-US"/>
        </w:rPr>
        <w:t>OMONAT</w:t>
      </w:r>
      <w:r>
        <w:rPr>
          <w:b/>
          <w:szCs w:val="24"/>
          <w:lang w:val="uz-Cyrl-UZ"/>
        </w:rPr>
        <w:t xml:space="preserve"> </w:t>
      </w:r>
      <w:r w:rsidR="006A3B37" w:rsidRPr="00747400">
        <w:rPr>
          <w:b/>
          <w:szCs w:val="24"/>
          <w:lang w:val="en-US"/>
        </w:rPr>
        <w:t>S</w:t>
      </w:r>
      <w:r w:rsidR="0060790A" w:rsidRPr="00747400">
        <w:rPr>
          <w:b/>
          <w:szCs w:val="24"/>
          <w:lang w:val="en-US"/>
        </w:rPr>
        <w:t>HARTNOMA</w:t>
      </w:r>
      <w:r>
        <w:rPr>
          <w:b/>
          <w:szCs w:val="24"/>
          <w:lang w:val="en-US"/>
        </w:rPr>
        <w:t>SI</w:t>
      </w:r>
    </w:p>
    <w:p w:rsidR="0060790A" w:rsidRPr="004513DA" w:rsidRDefault="0060790A" w:rsidP="0013537B">
      <w:pPr>
        <w:spacing w:after="0" w:line="240" w:lineRule="auto"/>
        <w:ind w:right="17" w:firstLine="0"/>
        <w:rPr>
          <w:b/>
          <w:szCs w:val="24"/>
          <w:lang w:val="en-US"/>
        </w:rPr>
      </w:pPr>
    </w:p>
    <w:p w:rsidR="001B1A6A" w:rsidRPr="00201FBB" w:rsidRDefault="004513DA" w:rsidP="0013537B">
      <w:pPr>
        <w:spacing w:after="0" w:line="240" w:lineRule="auto"/>
        <w:ind w:right="0" w:firstLine="0"/>
        <w:jc w:val="left"/>
        <w:rPr>
          <w:b/>
          <w:szCs w:val="24"/>
          <w:lang w:val="en-US"/>
        </w:rPr>
      </w:pPr>
      <w:r>
        <w:rPr>
          <w:b/>
          <w:szCs w:val="24"/>
          <w:lang w:val="en-US"/>
        </w:rPr>
        <w:t>Toshkent sh.</w:t>
      </w:r>
      <w:r w:rsidR="0060790A" w:rsidRPr="004513DA">
        <w:rPr>
          <w:b/>
          <w:szCs w:val="24"/>
          <w:lang w:val="en-US"/>
        </w:rPr>
        <w:tab/>
      </w:r>
      <w:r w:rsidR="005A5115" w:rsidRPr="004513DA">
        <w:rPr>
          <w:b/>
          <w:szCs w:val="24"/>
          <w:lang w:val="en-US"/>
        </w:rPr>
        <w:tab/>
      </w:r>
      <w:r w:rsidR="005A5115" w:rsidRPr="004513DA">
        <w:rPr>
          <w:b/>
          <w:szCs w:val="24"/>
          <w:lang w:val="en-US"/>
        </w:rPr>
        <w:tab/>
      </w:r>
      <w:r w:rsidR="005A5115" w:rsidRPr="004513DA">
        <w:rPr>
          <w:b/>
          <w:szCs w:val="24"/>
          <w:lang w:val="en-US"/>
        </w:rPr>
        <w:tab/>
      </w:r>
      <w:r w:rsidR="005A5115" w:rsidRPr="004513DA">
        <w:rPr>
          <w:b/>
          <w:szCs w:val="24"/>
          <w:lang w:val="en-US"/>
        </w:rPr>
        <w:tab/>
      </w:r>
      <w:r w:rsidR="005A5115" w:rsidRPr="004513DA">
        <w:rPr>
          <w:b/>
          <w:szCs w:val="24"/>
          <w:lang w:val="en-US"/>
        </w:rPr>
        <w:tab/>
      </w:r>
      <w:r w:rsidR="005A5115" w:rsidRPr="004513DA">
        <w:rPr>
          <w:b/>
          <w:szCs w:val="24"/>
          <w:lang w:val="en-US"/>
        </w:rPr>
        <w:tab/>
      </w:r>
      <w:r w:rsidR="002B7DC1" w:rsidRPr="004513DA">
        <w:rPr>
          <w:b/>
          <w:szCs w:val="24"/>
          <w:lang w:val="en-US"/>
        </w:rPr>
        <w:t xml:space="preserve">   </w:t>
      </w:r>
      <w:r w:rsidR="005A5115" w:rsidRPr="00201FBB">
        <w:rPr>
          <w:b/>
          <w:szCs w:val="24"/>
          <w:lang w:val="en-US"/>
        </w:rPr>
        <w:t>«___»</w:t>
      </w:r>
      <w:r w:rsidR="00412328" w:rsidRPr="00201FBB">
        <w:rPr>
          <w:b/>
          <w:szCs w:val="24"/>
          <w:lang w:val="en-US"/>
        </w:rPr>
        <w:t xml:space="preserve">   </w:t>
      </w:r>
      <w:r w:rsidR="00652019" w:rsidRPr="00201FBB">
        <w:rPr>
          <w:b/>
          <w:szCs w:val="24"/>
          <w:lang w:val="en-US"/>
        </w:rPr>
        <w:t>_________________</w:t>
      </w:r>
      <w:r w:rsidR="0060790A" w:rsidRPr="00201FBB">
        <w:rPr>
          <w:b/>
          <w:szCs w:val="24"/>
          <w:lang w:val="en-US"/>
        </w:rPr>
        <w:tab/>
      </w:r>
    </w:p>
    <w:p w:rsidR="00C92AE1" w:rsidRPr="001129C6" w:rsidRDefault="006A3B37" w:rsidP="0013537B">
      <w:pPr>
        <w:spacing w:after="0" w:line="240" w:lineRule="auto"/>
        <w:ind w:left="-15" w:right="12"/>
        <w:rPr>
          <w:szCs w:val="24"/>
          <w:highlight w:val="yellow"/>
          <w:lang w:val="en-US"/>
        </w:rPr>
      </w:pPr>
      <w:r w:rsidRPr="00201FBB">
        <w:rPr>
          <w:b/>
          <w:szCs w:val="24"/>
          <w:lang w:val="en-US"/>
        </w:rPr>
        <w:t>“</w:t>
      </w:r>
      <w:r w:rsidRPr="00B030A4">
        <w:rPr>
          <w:b/>
          <w:szCs w:val="24"/>
          <w:lang w:val="en-US"/>
        </w:rPr>
        <w:t>D</w:t>
      </w:r>
      <w:r w:rsidR="00944917" w:rsidRPr="00B030A4">
        <w:rPr>
          <w:b/>
          <w:szCs w:val="24"/>
          <w:lang w:val="en-US"/>
        </w:rPr>
        <w:t>avr</w:t>
      </w:r>
      <w:r w:rsidR="00944917" w:rsidRPr="00201FBB">
        <w:rPr>
          <w:b/>
          <w:szCs w:val="24"/>
          <w:lang w:val="en-US"/>
        </w:rPr>
        <w:t xml:space="preserve"> </w:t>
      </w:r>
      <w:r w:rsidR="00944917" w:rsidRPr="00B030A4">
        <w:rPr>
          <w:b/>
          <w:szCs w:val="24"/>
          <w:lang w:val="en-US"/>
        </w:rPr>
        <w:t>bank</w:t>
      </w:r>
      <w:r w:rsidRPr="00201FBB">
        <w:rPr>
          <w:b/>
          <w:szCs w:val="24"/>
          <w:lang w:val="en-US"/>
        </w:rPr>
        <w:t xml:space="preserve">” </w:t>
      </w:r>
      <w:r w:rsidRPr="00B030A4">
        <w:rPr>
          <w:b/>
          <w:szCs w:val="24"/>
          <w:lang w:val="en-US"/>
        </w:rPr>
        <w:t>XATB</w:t>
      </w:r>
      <w:r w:rsidR="00530E15" w:rsidRPr="00201FBB">
        <w:rPr>
          <w:szCs w:val="24"/>
          <w:lang w:val="en-US"/>
        </w:rPr>
        <w:t xml:space="preserve"> (</w:t>
      </w:r>
      <w:r w:rsidR="00530E15" w:rsidRPr="00747400">
        <w:rPr>
          <w:szCs w:val="24"/>
          <w:lang w:val="en-US"/>
        </w:rPr>
        <w:t>keyingi</w:t>
      </w:r>
      <w:r w:rsidR="00530E15" w:rsidRPr="00201FBB">
        <w:rPr>
          <w:szCs w:val="24"/>
          <w:lang w:val="en-US"/>
        </w:rPr>
        <w:t xml:space="preserve"> </w:t>
      </w:r>
      <w:r w:rsidR="00530E15" w:rsidRPr="00747400">
        <w:rPr>
          <w:szCs w:val="24"/>
          <w:lang w:val="en-US"/>
        </w:rPr>
        <w:t>o</w:t>
      </w:r>
      <w:r w:rsidR="00530E15" w:rsidRPr="00201FBB">
        <w:rPr>
          <w:szCs w:val="24"/>
          <w:lang w:val="en-US"/>
        </w:rPr>
        <w:t>’</w:t>
      </w:r>
      <w:r w:rsidR="00530E15" w:rsidRPr="00747400">
        <w:rPr>
          <w:szCs w:val="24"/>
          <w:lang w:val="en-US"/>
        </w:rPr>
        <w:t>rinlarda</w:t>
      </w:r>
      <w:r w:rsidR="00530E15" w:rsidRPr="00201FBB">
        <w:rPr>
          <w:szCs w:val="24"/>
          <w:lang w:val="en-US"/>
        </w:rPr>
        <w:t xml:space="preserve"> - “</w:t>
      </w:r>
      <w:r w:rsidR="00530E15" w:rsidRPr="00747400">
        <w:rPr>
          <w:szCs w:val="24"/>
          <w:lang w:val="en-US"/>
        </w:rPr>
        <w:t>Bank</w:t>
      </w:r>
      <w:r w:rsidR="00530E15" w:rsidRPr="00201FBB">
        <w:rPr>
          <w:szCs w:val="24"/>
          <w:lang w:val="en-US"/>
        </w:rPr>
        <w:t>”)</w:t>
      </w:r>
      <w:r w:rsidRPr="00201FBB">
        <w:rPr>
          <w:szCs w:val="24"/>
          <w:lang w:val="en-US"/>
        </w:rPr>
        <w:t xml:space="preserve"> </w:t>
      </w:r>
      <w:r w:rsidR="00530E15">
        <w:rPr>
          <w:szCs w:val="24"/>
          <w:lang w:val="en-US"/>
        </w:rPr>
        <w:t>nomidan</w:t>
      </w:r>
      <w:r w:rsidR="00530E15" w:rsidRPr="00201FBB">
        <w:rPr>
          <w:szCs w:val="24"/>
          <w:lang w:val="en-US"/>
        </w:rPr>
        <w:t xml:space="preserve"> </w:t>
      </w:r>
      <w:r w:rsidR="00EC5722">
        <w:rPr>
          <w:szCs w:val="24"/>
          <w:lang w:val="en-US"/>
        </w:rPr>
        <w:t>Ustav</w:t>
      </w:r>
      <w:r w:rsidR="00EC5722" w:rsidRPr="00201FBB">
        <w:rPr>
          <w:szCs w:val="24"/>
          <w:lang w:val="en-US"/>
        </w:rPr>
        <w:t xml:space="preserve"> </w:t>
      </w:r>
      <w:r w:rsidR="00EC5722">
        <w:rPr>
          <w:szCs w:val="24"/>
          <w:lang w:val="en-US"/>
        </w:rPr>
        <w:t>asosida</w:t>
      </w:r>
      <w:r w:rsidR="00EC5722" w:rsidRPr="00201FBB">
        <w:rPr>
          <w:szCs w:val="24"/>
          <w:lang w:val="en-US"/>
        </w:rPr>
        <w:t xml:space="preserve"> </w:t>
      </w:r>
      <w:r w:rsidR="00EC5722">
        <w:rPr>
          <w:szCs w:val="24"/>
          <w:lang w:val="en-US"/>
        </w:rPr>
        <w:t>faoliyat</w:t>
      </w:r>
      <w:r w:rsidR="00EC5722" w:rsidRPr="00201FBB">
        <w:rPr>
          <w:szCs w:val="24"/>
          <w:lang w:val="en-US"/>
        </w:rPr>
        <w:t xml:space="preserve"> </w:t>
      </w:r>
      <w:r w:rsidR="00EC5722">
        <w:rPr>
          <w:szCs w:val="24"/>
          <w:lang w:val="en-US"/>
        </w:rPr>
        <w:t>yuritu</w:t>
      </w:r>
      <w:r w:rsidR="00530E15">
        <w:rPr>
          <w:szCs w:val="24"/>
          <w:lang w:val="en-US"/>
        </w:rPr>
        <w:t>vchi</w:t>
      </w:r>
      <w:r w:rsidR="00530E15" w:rsidRPr="00201FBB">
        <w:rPr>
          <w:szCs w:val="24"/>
          <w:lang w:val="en-US"/>
        </w:rPr>
        <w:t xml:space="preserve"> </w:t>
      </w:r>
      <w:r w:rsidR="00530E15">
        <w:rPr>
          <w:szCs w:val="24"/>
          <w:lang w:val="en-US"/>
        </w:rPr>
        <w:t>Boshqaruv</w:t>
      </w:r>
      <w:r w:rsidR="00530E15" w:rsidRPr="00201FBB">
        <w:rPr>
          <w:szCs w:val="24"/>
          <w:lang w:val="en-US"/>
        </w:rPr>
        <w:t xml:space="preserve"> </w:t>
      </w:r>
      <w:r w:rsidR="00530E15">
        <w:rPr>
          <w:szCs w:val="24"/>
          <w:lang w:val="en-US"/>
        </w:rPr>
        <w:t>raisi</w:t>
      </w:r>
      <w:r w:rsidR="00530E15" w:rsidRPr="00201FBB">
        <w:rPr>
          <w:szCs w:val="24"/>
          <w:lang w:val="en-US"/>
        </w:rPr>
        <w:t xml:space="preserve"> </w:t>
      </w:r>
      <w:r w:rsidR="00530E15">
        <w:rPr>
          <w:szCs w:val="24"/>
          <w:lang w:val="en-US"/>
        </w:rPr>
        <w:t>A</w:t>
      </w:r>
      <w:r w:rsidR="00530E15" w:rsidRPr="00201FBB">
        <w:rPr>
          <w:szCs w:val="24"/>
          <w:lang w:val="en-US"/>
        </w:rPr>
        <w:t>.</w:t>
      </w:r>
      <w:r w:rsidR="00530E15">
        <w:rPr>
          <w:szCs w:val="24"/>
          <w:lang w:val="en-US"/>
        </w:rPr>
        <w:t>A</w:t>
      </w:r>
      <w:r w:rsidR="00530E15" w:rsidRPr="00201FBB">
        <w:rPr>
          <w:szCs w:val="24"/>
          <w:lang w:val="en-US"/>
        </w:rPr>
        <w:t xml:space="preserve">. </w:t>
      </w:r>
      <w:r w:rsidR="00530E15">
        <w:rPr>
          <w:szCs w:val="24"/>
          <w:lang w:val="en-US"/>
        </w:rPr>
        <w:t>Samadov</w:t>
      </w:r>
      <w:r w:rsidR="00530E15" w:rsidRPr="00201FBB">
        <w:rPr>
          <w:szCs w:val="24"/>
          <w:lang w:val="en-US"/>
        </w:rPr>
        <w:t xml:space="preserve">, </w:t>
      </w:r>
      <w:r w:rsidR="005A5115" w:rsidRPr="00747400">
        <w:rPr>
          <w:szCs w:val="24"/>
          <w:lang w:val="en-US"/>
        </w:rPr>
        <w:t>bir</w:t>
      </w:r>
      <w:r w:rsidR="005A5115" w:rsidRPr="00201FBB">
        <w:rPr>
          <w:szCs w:val="24"/>
          <w:lang w:val="en-US"/>
        </w:rPr>
        <w:t xml:space="preserve"> </w:t>
      </w:r>
      <w:r w:rsidR="005A5115" w:rsidRPr="00747400">
        <w:rPr>
          <w:szCs w:val="24"/>
          <w:lang w:val="en-US"/>
        </w:rPr>
        <w:t>tomondan</w:t>
      </w:r>
      <w:r w:rsidR="00714CC9" w:rsidRPr="00201FBB">
        <w:rPr>
          <w:szCs w:val="24"/>
          <w:lang w:val="en-US"/>
        </w:rPr>
        <w:t>,</w:t>
      </w:r>
      <w:r w:rsidR="005A5115" w:rsidRPr="00201FBB">
        <w:rPr>
          <w:szCs w:val="24"/>
          <w:lang w:val="en-US"/>
        </w:rPr>
        <w:t xml:space="preserve"> </w:t>
      </w:r>
      <w:r w:rsidR="005A5115" w:rsidRPr="00747400">
        <w:rPr>
          <w:szCs w:val="24"/>
          <w:lang w:val="en-US"/>
        </w:rPr>
        <w:t>va</w:t>
      </w:r>
      <w:r w:rsidR="009D0F83" w:rsidRPr="00201FBB">
        <w:rPr>
          <w:szCs w:val="24"/>
          <w:lang w:val="en-US"/>
        </w:rPr>
        <w:t xml:space="preserve"> </w:t>
      </w:r>
      <w:r w:rsidR="009D0F83" w:rsidRPr="001129C6">
        <w:rPr>
          <w:szCs w:val="24"/>
          <w:highlight w:val="yellow"/>
          <w:lang w:val="en-US"/>
        </w:rPr>
        <w:t>______________________________</w:t>
      </w:r>
    </w:p>
    <w:p w:rsidR="0060790A" w:rsidRPr="00201FBB" w:rsidRDefault="0060790A" w:rsidP="0013537B">
      <w:pPr>
        <w:spacing w:after="0" w:line="240" w:lineRule="auto"/>
        <w:ind w:right="12" w:firstLine="0"/>
        <w:rPr>
          <w:szCs w:val="24"/>
          <w:lang w:val="en-US"/>
        </w:rPr>
      </w:pPr>
      <w:r w:rsidRPr="001129C6">
        <w:rPr>
          <w:szCs w:val="24"/>
          <w:highlight w:val="yellow"/>
          <w:lang w:val="en-US"/>
        </w:rPr>
        <w:t>_______________________________</w:t>
      </w:r>
      <w:r w:rsidR="00C92AE1" w:rsidRPr="001129C6">
        <w:rPr>
          <w:szCs w:val="24"/>
          <w:highlight w:val="yellow"/>
          <w:lang w:val="en-US"/>
        </w:rPr>
        <w:t>______________</w:t>
      </w:r>
      <w:r w:rsidR="00257EFC" w:rsidRPr="001129C6">
        <w:rPr>
          <w:szCs w:val="24"/>
          <w:highlight w:val="yellow"/>
          <w:lang w:val="en-US"/>
        </w:rPr>
        <w:t>_________________________________</w:t>
      </w:r>
      <w:r w:rsidR="00C92AE1" w:rsidRPr="00201FBB">
        <w:rPr>
          <w:szCs w:val="24"/>
          <w:lang w:val="en-US"/>
        </w:rPr>
        <w:t xml:space="preserve"> (</w:t>
      </w:r>
      <w:r w:rsidR="00C92AE1" w:rsidRPr="00747400">
        <w:rPr>
          <w:szCs w:val="24"/>
          <w:lang w:val="en-US"/>
        </w:rPr>
        <w:t>keyingi</w:t>
      </w:r>
      <w:r w:rsidR="00C92AE1" w:rsidRPr="00201FBB">
        <w:rPr>
          <w:szCs w:val="24"/>
          <w:lang w:val="en-US"/>
        </w:rPr>
        <w:t xml:space="preserve"> </w:t>
      </w:r>
      <w:r w:rsidR="00C92AE1" w:rsidRPr="00747400">
        <w:rPr>
          <w:szCs w:val="24"/>
          <w:lang w:val="en-US"/>
        </w:rPr>
        <w:t>o</w:t>
      </w:r>
      <w:r w:rsidR="00C92AE1" w:rsidRPr="00201FBB">
        <w:rPr>
          <w:szCs w:val="24"/>
          <w:lang w:val="en-US"/>
        </w:rPr>
        <w:t>’</w:t>
      </w:r>
      <w:r w:rsidR="00C92AE1" w:rsidRPr="00747400">
        <w:rPr>
          <w:szCs w:val="24"/>
          <w:lang w:val="en-US"/>
        </w:rPr>
        <w:t>rinlarda</w:t>
      </w:r>
      <w:r w:rsidR="00C92AE1" w:rsidRPr="00201FBB">
        <w:rPr>
          <w:szCs w:val="24"/>
          <w:lang w:val="en-US"/>
        </w:rPr>
        <w:t xml:space="preserve"> </w:t>
      </w:r>
      <w:r w:rsidR="00B83ECF" w:rsidRPr="00201FBB">
        <w:rPr>
          <w:szCs w:val="24"/>
          <w:lang w:val="en-US"/>
        </w:rPr>
        <w:t>-</w:t>
      </w:r>
      <w:r w:rsidR="00C92AE1" w:rsidRPr="00201FBB">
        <w:rPr>
          <w:szCs w:val="24"/>
          <w:lang w:val="en-US"/>
        </w:rPr>
        <w:t xml:space="preserve"> </w:t>
      </w:r>
      <w:r w:rsidR="00C92AE1" w:rsidRPr="00747400">
        <w:rPr>
          <w:szCs w:val="24"/>
          <w:lang w:val="en-US"/>
        </w:rPr>
        <w:t>Omonatchi</w:t>
      </w:r>
      <w:r w:rsidR="00C92AE1" w:rsidRPr="00201FBB">
        <w:rPr>
          <w:szCs w:val="24"/>
          <w:lang w:val="en-US"/>
        </w:rPr>
        <w:t xml:space="preserve">) </w:t>
      </w:r>
      <w:r w:rsidRPr="00747400">
        <w:rPr>
          <w:szCs w:val="24"/>
          <w:lang w:val="en-US"/>
        </w:rPr>
        <w:t>ikkinchi</w:t>
      </w:r>
      <w:r w:rsidRPr="00201FBB">
        <w:rPr>
          <w:szCs w:val="24"/>
          <w:lang w:val="en-US"/>
        </w:rPr>
        <w:t xml:space="preserve"> </w:t>
      </w:r>
      <w:r w:rsidRPr="00747400">
        <w:rPr>
          <w:szCs w:val="24"/>
          <w:lang w:val="en-US"/>
        </w:rPr>
        <w:t>tomondan</w:t>
      </w:r>
      <w:r w:rsidRPr="00201FBB">
        <w:rPr>
          <w:szCs w:val="24"/>
          <w:lang w:val="en-US"/>
        </w:rPr>
        <w:t xml:space="preserve">, </w:t>
      </w:r>
      <w:r w:rsidRPr="00747400">
        <w:rPr>
          <w:szCs w:val="24"/>
          <w:lang w:val="en-US"/>
        </w:rPr>
        <w:t>birgalikda</w:t>
      </w:r>
      <w:r w:rsidRPr="00201FBB">
        <w:rPr>
          <w:szCs w:val="24"/>
          <w:lang w:val="en-US"/>
        </w:rPr>
        <w:t xml:space="preserve"> “</w:t>
      </w:r>
      <w:r w:rsidRPr="00747400">
        <w:rPr>
          <w:szCs w:val="24"/>
          <w:lang w:val="en-US"/>
        </w:rPr>
        <w:t>Taraflar</w:t>
      </w:r>
      <w:r w:rsidRPr="00201FBB">
        <w:rPr>
          <w:szCs w:val="24"/>
          <w:lang w:val="en-US"/>
        </w:rPr>
        <w:t xml:space="preserve">”, </w:t>
      </w:r>
      <w:r w:rsidRPr="00747400">
        <w:rPr>
          <w:szCs w:val="24"/>
          <w:lang w:val="en-US"/>
        </w:rPr>
        <w:t>alohida</w:t>
      </w:r>
      <w:r w:rsidRPr="00201FBB">
        <w:rPr>
          <w:szCs w:val="24"/>
          <w:lang w:val="en-US"/>
        </w:rPr>
        <w:t xml:space="preserve"> </w:t>
      </w:r>
      <w:r w:rsidRPr="00747400">
        <w:rPr>
          <w:szCs w:val="24"/>
          <w:lang w:val="en-US"/>
        </w:rPr>
        <w:t>esa</w:t>
      </w:r>
      <w:r w:rsidRPr="00201FBB">
        <w:rPr>
          <w:szCs w:val="24"/>
          <w:lang w:val="en-US"/>
        </w:rPr>
        <w:t xml:space="preserve"> “</w:t>
      </w:r>
      <w:r w:rsidRPr="00747400">
        <w:rPr>
          <w:szCs w:val="24"/>
          <w:lang w:val="en-US"/>
        </w:rPr>
        <w:t>Taraf</w:t>
      </w:r>
      <w:r w:rsidRPr="00201FBB">
        <w:rPr>
          <w:szCs w:val="24"/>
          <w:lang w:val="en-US"/>
        </w:rPr>
        <w:t xml:space="preserve">” </w:t>
      </w:r>
      <w:r w:rsidRPr="00747400">
        <w:rPr>
          <w:szCs w:val="24"/>
          <w:lang w:val="en-US"/>
        </w:rPr>
        <w:t>deb</w:t>
      </w:r>
      <w:r w:rsidRPr="00201FBB">
        <w:rPr>
          <w:szCs w:val="24"/>
          <w:lang w:val="en-US"/>
        </w:rPr>
        <w:t xml:space="preserve"> </w:t>
      </w:r>
      <w:r w:rsidRPr="00747400">
        <w:rPr>
          <w:szCs w:val="24"/>
          <w:lang w:val="en-US"/>
        </w:rPr>
        <w:t>nomlanuvchilar</w:t>
      </w:r>
      <w:r w:rsidRPr="00201FBB">
        <w:rPr>
          <w:szCs w:val="24"/>
          <w:lang w:val="en-US"/>
        </w:rPr>
        <w:t xml:space="preserve">, </w:t>
      </w:r>
      <w:r w:rsidRPr="00747400">
        <w:rPr>
          <w:szCs w:val="24"/>
          <w:lang w:val="en-US"/>
        </w:rPr>
        <w:t>mazkur</w:t>
      </w:r>
      <w:r w:rsidR="00B83ECF" w:rsidRPr="00201FBB">
        <w:rPr>
          <w:szCs w:val="24"/>
          <w:lang w:val="en-US"/>
        </w:rPr>
        <w:t xml:space="preserve"> </w:t>
      </w:r>
      <w:r w:rsidRPr="00747400">
        <w:rPr>
          <w:szCs w:val="24"/>
          <w:lang w:val="en-US"/>
        </w:rPr>
        <w:t>muddatli</w:t>
      </w:r>
      <w:r w:rsidRPr="00201FBB">
        <w:rPr>
          <w:szCs w:val="24"/>
          <w:lang w:val="en-US"/>
        </w:rPr>
        <w:t xml:space="preserve"> </w:t>
      </w:r>
      <w:r w:rsidRPr="00747400">
        <w:rPr>
          <w:szCs w:val="24"/>
          <w:lang w:val="en-US"/>
        </w:rPr>
        <w:t>omonat</w:t>
      </w:r>
      <w:r w:rsidRPr="00201FBB">
        <w:rPr>
          <w:szCs w:val="24"/>
          <w:lang w:val="en-US"/>
        </w:rPr>
        <w:t xml:space="preserve"> </w:t>
      </w:r>
      <w:r w:rsidR="00257EFC">
        <w:rPr>
          <w:szCs w:val="24"/>
          <w:lang w:val="en-US"/>
        </w:rPr>
        <w:t>shartnomasini</w:t>
      </w:r>
      <w:r w:rsidR="00257EFC" w:rsidRPr="00201FBB">
        <w:rPr>
          <w:szCs w:val="24"/>
          <w:lang w:val="en-US"/>
        </w:rPr>
        <w:t xml:space="preserve"> </w:t>
      </w:r>
      <w:r w:rsidRPr="00201FBB">
        <w:rPr>
          <w:szCs w:val="24"/>
          <w:lang w:val="en-US"/>
        </w:rPr>
        <w:t>(</w:t>
      </w:r>
      <w:r w:rsidRPr="00747400">
        <w:rPr>
          <w:szCs w:val="24"/>
          <w:lang w:val="en-US"/>
        </w:rPr>
        <w:t>keyingi</w:t>
      </w:r>
      <w:r w:rsidRPr="00201FBB">
        <w:rPr>
          <w:szCs w:val="24"/>
          <w:lang w:val="en-US"/>
        </w:rPr>
        <w:t xml:space="preserve"> </w:t>
      </w:r>
      <w:r w:rsidRPr="00747400">
        <w:rPr>
          <w:szCs w:val="24"/>
          <w:lang w:val="en-US"/>
        </w:rPr>
        <w:t>o</w:t>
      </w:r>
      <w:r w:rsidRPr="00201FBB">
        <w:rPr>
          <w:szCs w:val="24"/>
          <w:lang w:val="en-US"/>
        </w:rPr>
        <w:t>’</w:t>
      </w:r>
      <w:r w:rsidRPr="00747400">
        <w:rPr>
          <w:szCs w:val="24"/>
          <w:lang w:val="en-US"/>
        </w:rPr>
        <w:t>rinlarda</w:t>
      </w:r>
      <w:r w:rsidRPr="00201FBB">
        <w:rPr>
          <w:szCs w:val="24"/>
          <w:lang w:val="en-US"/>
        </w:rPr>
        <w:t xml:space="preserve"> “</w:t>
      </w:r>
      <w:r w:rsidRPr="00747400">
        <w:rPr>
          <w:szCs w:val="24"/>
          <w:lang w:val="en-US"/>
        </w:rPr>
        <w:t>Shartnoma</w:t>
      </w:r>
      <w:r w:rsidRPr="00201FBB">
        <w:rPr>
          <w:szCs w:val="24"/>
          <w:lang w:val="en-US"/>
        </w:rPr>
        <w:t xml:space="preserve">”) </w:t>
      </w:r>
      <w:r w:rsidRPr="00747400">
        <w:rPr>
          <w:szCs w:val="24"/>
          <w:lang w:val="en-US"/>
        </w:rPr>
        <w:t>quyidagilar</w:t>
      </w:r>
      <w:r w:rsidRPr="00201FBB">
        <w:rPr>
          <w:szCs w:val="24"/>
          <w:lang w:val="en-US"/>
        </w:rPr>
        <w:t xml:space="preserve"> </w:t>
      </w:r>
      <w:r w:rsidRPr="00747400">
        <w:rPr>
          <w:szCs w:val="24"/>
          <w:lang w:val="en-US"/>
        </w:rPr>
        <w:t>haqida</w:t>
      </w:r>
      <w:r w:rsidRPr="00201FBB">
        <w:rPr>
          <w:szCs w:val="24"/>
          <w:lang w:val="en-US"/>
        </w:rPr>
        <w:t xml:space="preserve"> </w:t>
      </w:r>
      <w:r w:rsidRPr="00747400">
        <w:rPr>
          <w:szCs w:val="24"/>
          <w:lang w:val="en-US"/>
        </w:rPr>
        <w:t>tuzdilar</w:t>
      </w:r>
      <w:r w:rsidRPr="00201FBB">
        <w:rPr>
          <w:szCs w:val="24"/>
          <w:lang w:val="en-US"/>
        </w:rPr>
        <w:t>:</w:t>
      </w:r>
    </w:p>
    <w:p w:rsidR="0060790A" w:rsidRPr="00747400" w:rsidRDefault="00E47425" w:rsidP="00FF2090">
      <w:pPr>
        <w:pStyle w:val="a3"/>
        <w:numPr>
          <w:ilvl w:val="0"/>
          <w:numId w:val="4"/>
        </w:numPr>
        <w:tabs>
          <w:tab w:val="left" w:pos="2552"/>
          <w:tab w:val="left" w:pos="2694"/>
          <w:tab w:val="left" w:pos="3119"/>
        </w:tabs>
        <w:spacing w:after="0" w:line="240" w:lineRule="auto"/>
        <w:ind w:right="12"/>
        <w:jc w:val="center"/>
        <w:rPr>
          <w:b/>
          <w:szCs w:val="24"/>
          <w:lang w:val="en-US"/>
        </w:rPr>
      </w:pPr>
      <w:r>
        <w:rPr>
          <w:b/>
          <w:szCs w:val="24"/>
          <w:lang w:val="en-US"/>
        </w:rPr>
        <w:t>S</w:t>
      </w:r>
      <w:r w:rsidRPr="00747400">
        <w:rPr>
          <w:b/>
          <w:szCs w:val="24"/>
          <w:lang w:val="en-US"/>
        </w:rPr>
        <w:t>hartnoma predmeti</w:t>
      </w:r>
    </w:p>
    <w:p w:rsidR="00207801" w:rsidRPr="009C0D7C" w:rsidRDefault="00EF017C" w:rsidP="009C0D7C">
      <w:pPr>
        <w:pStyle w:val="a3"/>
        <w:numPr>
          <w:ilvl w:val="1"/>
          <w:numId w:val="4"/>
        </w:numPr>
        <w:spacing w:after="0" w:line="240" w:lineRule="auto"/>
        <w:ind w:left="0" w:right="11" w:firstLine="709"/>
        <w:rPr>
          <w:szCs w:val="24"/>
          <w:lang w:val="en-US"/>
        </w:rPr>
      </w:pPr>
      <w:r w:rsidRPr="00747400">
        <w:rPr>
          <w:szCs w:val="24"/>
          <w:lang w:val="en-US"/>
        </w:rPr>
        <w:t>Shartnoma</w:t>
      </w:r>
      <w:r w:rsidR="00BA4A1D">
        <w:rPr>
          <w:szCs w:val="24"/>
          <w:lang w:val="en-US"/>
        </w:rPr>
        <w:t>ga muvofiq</w:t>
      </w:r>
      <w:r w:rsidR="00C92AE1" w:rsidRPr="00747400">
        <w:rPr>
          <w:szCs w:val="24"/>
          <w:lang w:val="en-US"/>
        </w:rPr>
        <w:t xml:space="preserve"> Bank Omonatchidan va/yoki uning nomiga kelgan pul summasini</w:t>
      </w:r>
      <w:r w:rsidR="00FF2090">
        <w:rPr>
          <w:szCs w:val="24"/>
          <w:lang w:val="en-US"/>
        </w:rPr>
        <w:t xml:space="preserve"> (keying o’rinlarda – Omonat)</w:t>
      </w:r>
      <w:r w:rsidR="00C92AE1" w:rsidRPr="00747400">
        <w:rPr>
          <w:szCs w:val="24"/>
          <w:lang w:val="en-US"/>
        </w:rPr>
        <w:t xml:space="preserve"> </w:t>
      </w:r>
      <w:r w:rsidRPr="00747400">
        <w:rPr>
          <w:szCs w:val="24"/>
          <w:lang w:val="en-US"/>
        </w:rPr>
        <w:t xml:space="preserve">qabul qilib </w:t>
      </w:r>
      <w:r w:rsidR="00E221C3" w:rsidRPr="00747400">
        <w:rPr>
          <w:szCs w:val="24"/>
          <w:lang w:val="en-US"/>
        </w:rPr>
        <w:t>olish</w:t>
      </w:r>
      <w:r w:rsidR="00E221C3" w:rsidRPr="00747400">
        <w:rPr>
          <w:szCs w:val="24"/>
          <w:lang w:val="uz-Cyrl-UZ"/>
        </w:rPr>
        <w:t xml:space="preserve">, </w:t>
      </w:r>
      <w:r w:rsidR="00C92AE1" w:rsidRPr="00747400">
        <w:rPr>
          <w:szCs w:val="24"/>
          <w:lang w:val="en-US"/>
        </w:rPr>
        <w:t xml:space="preserve">ushbu shartnomada nazarda tutilgan shartlar </w:t>
      </w:r>
      <w:r w:rsidR="00CE3FE9" w:rsidRPr="00747400">
        <w:rPr>
          <w:szCs w:val="24"/>
          <w:lang w:val="en-US"/>
        </w:rPr>
        <w:t>asosida va</w:t>
      </w:r>
      <w:r w:rsidR="00B83ECF" w:rsidRPr="00747400">
        <w:rPr>
          <w:szCs w:val="24"/>
          <w:lang w:val="en-US"/>
        </w:rPr>
        <w:t xml:space="preserve"> </w:t>
      </w:r>
      <w:r w:rsidR="00C92AE1" w:rsidRPr="00747400">
        <w:rPr>
          <w:szCs w:val="24"/>
          <w:lang w:val="en-US"/>
        </w:rPr>
        <w:t>tartib</w:t>
      </w:r>
      <w:r w:rsidR="00CE3FE9" w:rsidRPr="00747400">
        <w:rPr>
          <w:szCs w:val="24"/>
          <w:lang w:val="en-US"/>
        </w:rPr>
        <w:t>da</w:t>
      </w:r>
      <w:r w:rsidR="00B83ECF" w:rsidRPr="00747400">
        <w:rPr>
          <w:szCs w:val="24"/>
          <w:lang w:val="en-US"/>
        </w:rPr>
        <w:t xml:space="preserve"> </w:t>
      </w:r>
      <w:r w:rsidR="00BA4A1D">
        <w:rPr>
          <w:szCs w:val="24"/>
          <w:lang w:val="en-US"/>
        </w:rPr>
        <w:t>O</w:t>
      </w:r>
      <w:r w:rsidR="00C92AE1" w:rsidRPr="00747400">
        <w:rPr>
          <w:szCs w:val="24"/>
          <w:lang w:val="en-US"/>
        </w:rPr>
        <w:t>monat</w:t>
      </w:r>
      <w:r w:rsidR="00BA4A1D">
        <w:rPr>
          <w:szCs w:val="24"/>
          <w:lang w:val="en-US"/>
        </w:rPr>
        <w:t>ni</w:t>
      </w:r>
      <w:r w:rsidR="00C92AE1" w:rsidRPr="00747400">
        <w:rPr>
          <w:szCs w:val="24"/>
          <w:lang w:val="en-US"/>
        </w:rPr>
        <w:t xml:space="preserve"> qaytarish va unga foizlar toʻlash majburiyatini oladi.</w:t>
      </w:r>
    </w:p>
    <w:p w:rsidR="00207801" w:rsidRPr="00207801" w:rsidRDefault="007B1FED" w:rsidP="00207801">
      <w:pPr>
        <w:pStyle w:val="a3"/>
        <w:numPr>
          <w:ilvl w:val="0"/>
          <w:numId w:val="4"/>
        </w:numPr>
        <w:tabs>
          <w:tab w:val="left" w:pos="1134"/>
        </w:tabs>
        <w:spacing w:after="0" w:line="240" w:lineRule="auto"/>
        <w:ind w:right="12"/>
        <w:jc w:val="center"/>
        <w:rPr>
          <w:b/>
          <w:szCs w:val="24"/>
          <w:lang w:val="en-US"/>
        </w:rPr>
      </w:pPr>
      <w:r>
        <w:rPr>
          <w:b/>
          <w:szCs w:val="24"/>
          <w:lang w:val="en-US"/>
        </w:rPr>
        <w:t>Omonat</w:t>
      </w:r>
      <w:r w:rsidR="00207801" w:rsidRPr="00207801">
        <w:rPr>
          <w:b/>
          <w:szCs w:val="24"/>
          <w:lang w:val="en-US"/>
        </w:rPr>
        <w:t xml:space="preserve"> shartlari</w:t>
      </w:r>
    </w:p>
    <w:p w:rsidR="00302A27" w:rsidRPr="004513DA" w:rsidRDefault="00FD5DEA" w:rsidP="00302A27">
      <w:pPr>
        <w:pStyle w:val="a3"/>
        <w:numPr>
          <w:ilvl w:val="1"/>
          <w:numId w:val="4"/>
        </w:numPr>
        <w:tabs>
          <w:tab w:val="left" w:pos="1134"/>
        </w:tabs>
        <w:spacing w:after="0" w:line="240" w:lineRule="auto"/>
        <w:ind w:left="142" w:right="12" w:firstLine="567"/>
        <w:rPr>
          <w:szCs w:val="24"/>
          <w:lang w:val="en-US"/>
        </w:rPr>
      </w:pPr>
      <w:r w:rsidRPr="004513DA">
        <w:rPr>
          <w:szCs w:val="24"/>
          <w:lang w:val="en-US"/>
        </w:rPr>
        <w:t>Omonatning valyutasi</w:t>
      </w:r>
      <w:r w:rsidR="00302A27" w:rsidRPr="004513DA">
        <w:rPr>
          <w:szCs w:val="24"/>
          <w:lang w:val="en-US"/>
        </w:rPr>
        <w:t>: soʻm</w:t>
      </w:r>
      <w:r w:rsidR="00DB3AF7" w:rsidRPr="004513DA">
        <w:rPr>
          <w:szCs w:val="24"/>
          <w:lang w:val="en-US"/>
        </w:rPr>
        <w:t>.</w:t>
      </w:r>
    </w:p>
    <w:p w:rsidR="00302A27" w:rsidRPr="00920B2D" w:rsidRDefault="00FD5DEA" w:rsidP="00302A27">
      <w:pPr>
        <w:pStyle w:val="a3"/>
        <w:numPr>
          <w:ilvl w:val="1"/>
          <w:numId w:val="4"/>
        </w:numPr>
        <w:tabs>
          <w:tab w:val="left" w:pos="1134"/>
        </w:tabs>
        <w:spacing w:after="0" w:line="240" w:lineRule="auto"/>
        <w:ind w:left="142" w:right="12" w:firstLine="567"/>
        <w:rPr>
          <w:szCs w:val="24"/>
          <w:lang w:val="en-US"/>
        </w:rPr>
      </w:pPr>
      <w:r w:rsidRPr="00302A27">
        <w:rPr>
          <w:szCs w:val="24"/>
          <w:lang w:val="en-US"/>
        </w:rPr>
        <w:t xml:space="preserve">Omonat boʻyicha yillik foiz stavkasi: </w:t>
      </w:r>
      <w:r w:rsidR="00103742">
        <w:rPr>
          <w:szCs w:val="24"/>
          <w:lang w:val="en-US"/>
        </w:rPr>
        <w:t>19.5</w:t>
      </w:r>
      <w:r w:rsidR="00CC2264">
        <w:rPr>
          <w:szCs w:val="24"/>
          <w:lang w:val="en-US"/>
        </w:rPr>
        <w:t xml:space="preserve"> </w:t>
      </w:r>
      <w:r w:rsidRPr="00920B2D">
        <w:rPr>
          <w:szCs w:val="24"/>
          <w:lang w:val="en-US"/>
        </w:rPr>
        <w:t>%</w:t>
      </w:r>
      <w:r w:rsidR="00DB3AF7" w:rsidRPr="00920B2D">
        <w:rPr>
          <w:szCs w:val="24"/>
          <w:lang w:val="en-US"/>
        </w:rPr>
        <w:t>.</w:t>
      </w:r>
    </w:p>
    <w:p w:rsidR="00302A27" w:rsidRPr="00920B2D" w:rsidRDefault="009E6B3D" w:rsidP="00302A27">
      <w:pPr>
        <w:pStyle w:val="a3"/>
        <w:numPr>
          <w:ilvl w:val="1"/>
          <w:numId w:val="4"/>
        </w:numPr>
        <w:tabs>
          <w:tab w:val="left" w:pos="1134"/>
        </w:tabs>
        <w:spacing w:after="0" w:line="240" w:lineRule="auto"/>
        <w:ind w:left="142" w:right="12" w:firstLine="567"/>
        <w:rPr>
          <w:szCs w:val="24"/>
          <w:lang w:val="en-US"/>
        </w:rPr>
      </w:pPr>
      <w:r w:rsidRPr="00920B2D">
        <w:rPr>
          <w:szCs w:val="24"/>
          <w:lang w:val="en-US"/>
        </w:rPr>
        <w:t>Omonat boʻyicha hisoblangan foizlarni kapitalizatsiyasi</w:t>
      </w:r>
      <w:r w:rsidR="00302A27" w:rsidRPr="00920B2D">
        <w:rPr>
          <w:szCs w:val="24"/>
          <w:lang w:val="en-US"/>
        </w:rPr>
        <w:t>: mavjud emas</w:t>
      </w:r>
      <w:r w:rsidR="00DB3AF7" w:rsidRPr="00920B2D">
        <w:rPr>
          <w:szCs w:val="24"/>
          <w:lang w:val="en-US"/>
        </w:rPr>
        <w:t>.</w:t>
      </w:r>
    </w:p>
    <w:p w:rsidR="00302A27" w:rsidRPr="00920B2D" w:rsidRDefault="009E6B3D" w:rsidP="00302A27">
      <w:pPr>
        <w:pStyle w:val="a3"/>
        <w:numPr>
          <w:ilvl w:val="1"/>
          <w:numId w:val="4"/>
        </w:numPr>
        <w:tabs>
          <w:tab w:val="left" w:pos="1134"/>
        </w:tabs>
        <w:spacing w:after="0" w:line="240" w:lineRule="auto"/>
        <w:ind w:left="142" w:right="12" w:firstLine="567"/>
        <w:rPr>
          <w:szCs w:val="24"/>
          <w:lang w:val="en-US"/>
        </w:rPr>
      </w:pPr>
      <w:r w:rsidRPr="00920B2D">
        <w:rPr>
          <w:szCs w:val="24"/>
          <w:lang w:val="en-US"/>
        </w:rPr>
        <w:t xml:space="preserve">Omonat muddati: </w:t>
      </w:r>
      <w:r w:rsidR="00061FA4">
        <w:rPr>
          <w:szCs w:val="24"/>
          <w:lang w:val="en-US"/>
        </w:rPr>
        <w:t>25</w:t>
      </w:r>
      <w:r w:rsidRPr="00920B2D">
        <w:rPr>
          <w:szCs w:val="24"/>
          <w:lang w:val="en-US"/>
        </w:rPr>
        <w:t xml:space="preserve"> oy</w:t>
      </w:r>
      <w:r w:rsidR="00DB3AF7" w:rsidRPr="00920B2D">
        <w:rPr>
          <w:szCs w:val="24"/>
          <w:lang w:val="en-US"/>
        </w:rPr>
        <w:t>.</w:t>
      </w:r>
    </w:p>
    <w:p w:rsidR="00302A27" w:rsidRPr="00381BD6" w:rsidRDefault="00381BD6" w:rsidP="00381BD6">
      <w:pPr>
        <w:pStyle w:val="a3"/>
        <w:numPr>
          <w:ilvl w:val="1"/>
          <w:numId w:val="4"/>
        </w:numPr>
        <w:tabs>
          <w:tab w:val="left" w:pos="1134"/>
          <w:tab w:val="left" w:pos="1276"/>
        </w:tabs>
        <w:spacing w:after="0" w:line="240" w:lineRule="auto"/>
        <w:ind w:left="142" w:right="12" w:firstLine="567"/>
        <w:rPr>
          <w:szCs w:val="24"/>
          <w:lang w:val="en-US"/>
        </w:rPr>
      </w:pPr>
      <w:r w:rsidRPr="00381BD6">
        <w:rPr>
          <w:szCs w:val="24"/>
          <w:lang w:val="en-US"/>
        </w:rPr>
        <w:t>Muddatli deposit hisobvarag’ini ochish uchun minimal summa</w:t>
      </w:r>
      <w:r w:rsidR="0002761E" w:rsidRPr="00381BD6">
        <w:rPr>
          <w:szCs w:val="24"/>
          <w:lang w:val="en-US"/>
        </w:rPr>
        <w:t xml:space="preserve"> </w:t>
      </w:r>
      <w:r>
        <w:rPr>
          <w:szCs w:val="24"/>
          <w:lang w:val="en-US"/>
        </w:rPr>
        <w:t>500 000</w:t>
      </w:r>
      <w:r w:rsidR="00643417" w:rsidRPr="00381BD6">
        <w:rPr>
          <w:szCs w:val="24"/>
          <w:lang w:val="en-US"/>
        </w:rPr>
        <w:t xml:space="preserve"> </w:t>
      </w:r>
      <w:r w:rsidR="0002761E" w:rsidRPr="00381BD6">
        <w:rPr>
          <w:szCs w:val="24"/>
          <w:lang w:val="en-US"/>
        </w:rPr>
        <w:t>(</w:t>
      </w:r>
      <w:r>
        <w:rPr>
          <w:szCs w:val="24"/>
          <w:lang w:val="en-US"/>
        </w:rPr>
        <w:t>besh yuz ming</w:t>
      </w:r>
      <w:r w:rsidR="0002761E" w:rsidRPr="00381BD6">
        <w:rPr>
          <w:szCs w:val="24"/>
          <w:lang w:val="en-US"/>
        </w:rPr>
        <w:t>) soʻm.</w:t>
      </w:r>
    </w:p>
    <w:p w:rsidR="00302A27" w:rsidRPr="00920B2D" w:rsidRDefault="00643417" w:rsidP="00302A27">
      <w:pPr>
        <w:pStyle w:val="a3"/>
        <w:numPr>
          <w:ilvl w:val="1"/>
          <w:numId w:val="4"/>
        </w:numPr>
        <w:tabs>
          <w:tab w:val="left" w:pos="1134"/>
        </w:tabs>
        <w:spacing w:after="0" w:line="240" w:lineRule="auto"/>
        <w:ind w:left="142" w:right="12" w:firstLine="567"/>
        <w:rPr>
          <w:szCs w:val="24"/>
          <w:lang w:val="en-US"/>
        </w:rPr>
      </w:pPr>
      <w:r w:rsidRPr="00920B2D">
        <w:rPr>
          <w:szCs w:val="24"/>
          <w:lang w:val="en-US"/>
        </w:rPr>
        <w:t>Omonat boʻyicha foizlar</w:t>
      </w:r>
      <w:r w:rsidR="0002761E" w:rsidRPr="00920B2D">
        <w:rPr>
          <w:lang w:val="en-US"/>
        </w:rPr>
        <w:t xml:space="preserve"> bir oyda </w:t>
      </w:r>
      <w:r w:rsidR="00CC2264">
        <w:rPr>
          <w:lang w:val="en-US"/>
        </w:rPr>
        <w:t xml:space="preserve">bir </w:t>
      </w:r>
      <w:r w:rsidR="0002761E" w:rsidRPr="00920B2D">
        <w:rPr>
          <w:lang w:val="en-US"/>
        </w:rPr>
        <w:t>marotaba</w:t>
      </w:r>
      <w:r w:rsidRPr="00920B2D">
        <w:rPr>
          <w:lang w:val="en-US"/>
        </w:rPr>
        <w:t xml:space="preserve"> </w:t>
      </w:r>
      <w:r w:rsidRPr="00920B2D">
        <w:rPr>
          <w:szCs w:val="24"/>
          <w:lang w:val="en-US"/>
        </w:rPr>
        <w:t>toʻlab beriladi</w:t>
      </w:r>
      <w:r w:rsidR="00DB3AF7" w:rsidRPr="00920B2D">
        <w:rPr>
          <w:lang w:val="en-US"/>
        </w:rPr>
        <w:t>.</w:t>
      </w:r>
    </w:p>
    <w:p w:rsidR="00302A27" w:rsidRPr="00061FA4" w:rsidRDefault="007D7EE3" w:rsidP="00302A27">
      <w:pPr>
        <w:pStyle w:val="a3"/>
        <w:numPr>
          <w:ilvl w:val="1"/>
          <w:numId w:val="4"/>
        </w:numPr>
        <w:tabs>
          <w:tab w:val="left" w:pos="1134"/>
        </w:tabs>
        <w:spacing w:after="0" w:line="240" w:lineRule="auto"/>
        <w:ind w:left="142" w:right="12" w:firstLine="567"/>
        <w:rPr>
          <w:szCs w:val="24"/>
          <w:lang w:val="en-US"/>
        </w:rPr>
      </w:pPr>
      <w:r w:rsidRPr="00061FA4">
        <w:rPr>
          <w:szCs w:val="24"/>
          <w:lang w:val="en-US"/>
        </w:rPr>
        <w:t>Omonat</w:t>
      </w:r>
      <w:r w:rsidR="0002761E" w:rsidRPr="00061FA4">
        <w:rPr>
          <w:szCs w:val="24"/>
          <w:lang w:val="en-US"/>
        </w:rPr>
        <w:t xml:space="preserve"> onlayn</w:t>
      </w:r>
      <w:r w:rsidRPr="00061FA4">
        <w:rPr>
          <w:szCs w:val="24"/>
          <w:lang w:val="en-US"/>
        </w:rPr>
        <w:t xml:space="preserve"> </w:t>
      </w:r>
      <w:r w:rsidR="00061FA4" w:rsidRPr="00061FA4">
        <w:rPr>
          <w:szCs w:val="24"/>
          <w:lang w:val="en-US"/>
        </w:rPr>
        <w:t xml:space="preserve">yoki oflayn </w:t>
      </w:r>
      <w:r w:rsidRPr="00061FA4">
        <w:rPr>
          <w:szCs w:val="24"/>
          <w:lang w:val="en-US"/>
        </w:rPr>
        <w:t>rasmiylashritiladi</w:t>
      </w:r>
      <w:r w:rsidR="00DB3AF7" w:rsidRPr="00061FA4">
        <w:rPr>
          <w:szCs w:val="24"/>
          <w:lang w:val="en-US"/>
        </w:rPr>
        <w:t>.</w:t>
      </w:r>
    </w:p>
    <w:p w:rsidR="00302A27" w:rsidRPr="00920B2D" w:rsidRDefault="00061FA4" w:rsidP="00302A27">
      <w:pPr>
        <w:pStyle w:val="a3"/>
        <w:numPr>
          <w:ilvl w:val="1"/>
          <w:numId w:val="4"/>
        </w:numPr>
        <w:tabs>
          <w:tab w:val="left" w:pos="1134"/>
        </w:tabs>
        <w:spacing w:after="0" w:line="240" w:lineRule="auto"/>
        <w:ind w:left="142" w:right="12" w:firstLine="567"/>
        <w:rPr>
          <w:szCs w:val="24"/>
          <w:lang w:val="en-US"/>
        </w:rPr>
      </w:pPr>
      <w:r>
        <w:rPr>
          <w:szCs w:val="24"/>
          <w:lang w:val="en-US"/>
        </w:rPr>
        <w:t>6</w:t>
      </w:r>
      <w:r w:rsidR="001E241B" w:rsidRPr="00920B2D">
        <w:rPr>
          <w:szCs w:val="24"/>
          <w:lang w:val="en-US"/>
        </w:rPr>
        <w:t xml:space="preserve"> oy ichida qoʻshimcha mabla</w:t>
      </w:r>
      <w:r w:rsidR="007D7EE3" w:rsidRPr="00920B2D">
        <w:rPr>
          <w:szCs w:val="24"/>
          <w:lang w:val="en-US"/>
        </w:rPr>
        <w:t>g’ kiritish imkoniyati mavjud</w:t>
      </w:r>
      <w:r w:rsidR="00DB3AF7" w:rsidRPr="00920B2D">
        <w:rPr>
          <w:szCs w:val="24"/>
          <w:lang w:val="en-US"/>
        </w:rPr>
        <w:t>.</w:t>
      </w:r>
    </w:p>
    <w:p w:rsidR="00302A27" w:rsidRPr="00920B2D" w:rsidRDefault="006A7AB9" w:rsidP="001E241B">
      <w:pPr>
        <w:pStyle w:val="a3"/>
        <w:numPr>
          <w:ilvl w:val="1"/>
          <w:numId w:val="4"/>
        </w:numPr>
        <w:tabs>
          <w:tab w:val="left" w:pos="1134"/>
          <w:tab w:val="left" w:pos="1276"/>
        </w:tabs>
        <w:spacing w:after="0" w:line="240" w:lineRule="auto"/>
        <w:ind w:left="142" w:right="12" w:firstLine="567"/>
        <w:rPr>
          <w:szCs w:val="24"/>
          <w:lang w:val="en-US"/>
        </w:rPr>
      </w:pPr>
      <w:r w:rsidRPr="00920B2D">
        <w:rPr>
          <w:lang w:val="en-US"/>
        </w:rPr>
        <w:t>Omonatning maksimal summasi:</w:t>
      </w:r>
      <w:r w:rsidR="00FF4358" w:rsidRPr="00920B2D">
        <w:rPr>
          <w:lang w:val="en-US"/>
        </w:rPr>
        <w:t xml:space="preserve"> </w:t>
      </w:r>
      <w:r w:rsidR="00CC2264">
        <w:rPr>
          <w:lang w:val="en-US"/>
        </w:rPr>
        <w:t>cheklanmagan</w:t>
      </w:r>
      <w:r w:rsidRPr="00920B2D">
        <w:rPr>
          <w:lang w:val="en-US"/>
        </w:rPr>
        <w:t>.</w:t>
      </w:r>
    </w:p>
    <w:p w:rsidR="00302A27" w:rsidRPr="00920B2D" w:rsidRDefault="007D7EE3" w:rsidP="001E241B">
      <w:pPr>
        <w:pStyle w:val="a3"/>
        <w:numPr>
          <w:ilvl w:val="1"/>
          <w:numId w:val="4"/>
        </w:numPr>
        <w:tabs>
          <w:tab w:val="left" w:pos="1134"/>
          <w:tab w:val="left" w:pos="1276"/>
        </w:tabs>
        <w:spacing w:after="0" w:line="240" w:lineRule="auto"/>
        <w:ind w:left="142" w:right="12" w:firstLine="567"/>
        <w:rPr>
          <w:szCs w:val="24"/>
          <w:lang w:val="en-US"/>
        </w:rPr>
      </w:pPr>
      <w:r w:rsidRPr="00920B2D">
        <w:rPr>
          <w:szCs w:val="24"/>
          <w:lang w:val="en-US"/>
        </w:rPr>
        <w:t>O</w:t>
      </w:r>
      <w:r w:rsidR="00FC50FD" w:rsidRPr="00920B2D">
        <w:rPr>
          <w:szCs w:val="24"/>
          <w:lang w:val="en-US"/>
        </w:rPr>
        <w:t>monat muddati tugaganda omonat muddati bank tomonidan bir tomonlama uzaytirilmaydi</w:t>
      </w:r>
      <w:r w:rsidR="00DB3AF7" w:rsidRPr="00920B2D">
        <w:rPr>
          <w:szCs w:val="24"/>
          <w:lang w:val="en-US"/>
        </w:rPr>
        <w:t>.</w:t>
      </w:r>
    </w:p>
    <w:p w:rsidR="009F3134" w:rsidRPr="00920B2D" w:rsidRDefault="00996B05" w:rsidP="001E241B">
      <w:pPr>
        <w:pStyle w:val="a3"/>
        <w:numPr>
          <w:ilvl w:val="1"/>
          <w:numId w:val="4"/>
        </w:numPr>
        <w:tabs>
          <w:tab w:val="left" w:pos="1134"/>
          <w:tab w:val="left" w:pos="1276"/>
        </w:tabs>
        <w:spacing w:after="0" w:line="240" w:lineRule="auto"/>
        <w:ind w:left="142" w:right="12" w:firstLine="567"/>
        <w:rPr>
          <w:szCs w:val="24"/>
          <w:lang w:val="en-US"/>
        </w:rPr>
      </w:pPr>
      <w:r w:rsidRPr="00920B2D">
        <w:rPr>
          <w:szCs w:val="24"/>
          <w:lang w:val="en-US"/>
        </w:rPr>
        <w:t>Omonatga qoʻyilgan pul mablagʻlarini omonat muddati tugagunga qadar qisman yechib olish imkoniyati</w:t>
      </w:r>
      <w:r w:rsidR="00927653" w:rsidRPr="00920B2D">
        <w:rPr>
          <w:szCs w:val="24"/>
          <w:lang w:val="en-US"/>
        </w:rPr>
        <w:t xml:space="preserve"> </w:t>
      </w:r>
      <w:r w:rsidR="005E3197" w:rsidRPr="00920B2D">
        <w:rPr>
          <w:szCs w:val="24"/>
          <w:lang w:val="en-US"/>
        </w:rPr>
        <w:t>mavjud</w:t>
      </w:r>
      <w:r w:rsidR="00061FA4">
        <w:rPr>
          <w:szCs w:val="24"/>
          <w:lang w:val="en-US"/>
        </w:rPr>
        <w:t xml:space="preserve"> emas</w:t>
      </w:r>
      <w:r w:rsidR="005E3197" w:rsidRPr="00920B2D">
        <w:rPr>
          <w:szCs w:val="24"/>
          <w:lang w:val="en-US"/>
        </w:rPr>
        <w:t>.</w:t>
      </w:r>
    </w:p>
    <w:p w:rsidR="00A739ED" w:rsidRPr="00920B2D" w:rsidRDefault="009F3134" w:rsidP="00A739ED">
      <w:pPr>
        <w:pStyle w:val="a3"/>
        <w:numPr>
          <w:ilvl w:val="1"/>
          <w:numId w:val="4"/>
        </w:numPr>
        <w:tabs>
          <w:tab w:val="left" w:pos="1134"/>
          <w:tab w:val="left" w:pos="1276"/>
        </w:tabs>
        <w:spacing w:after="0" w:line="240" w:lineRule="auto"/>
        <w:ind w:left="142" w:right="12" w:firstLine="567"/>
        <w:rPr>
          <w:szCs w:val="24"/>
          <w:lang w:val="en-US"/>
        </w:rPr>
      </w:pPr>
      <w:r w:rsidRPr="00920B2D">
        <w:rPr>
          <w:szCs w:val="24"/>
          <w:lang w:val="en-US"/>
        </w:rPr>
        <w:t xml:space="preserve">Omonat shartnomasini </w:t>
      </w:r>
      <w:r w:rsidR="00061FA4">
        <w:rPr>
          <w:szCs w:val="24"/>
          <w:lang w:val="en-US"/>
        </w:rPr>
        <w:t xml:space="preserve">omonatchi tashabusi bilan </w:t>
      </w:r>
      <w:r w:rsidRPr="00920B2D">
        <w:rPr>
          <w:szCs w:val="24"/>
          <w:lang w:val="en-US"/>
        </w:rPr>
        <w:t>muddatidan oldin bekor qilinganda</w:t>
      </w:r>
      <w:r w:rsidR="00061FA4">
        <w:rPr>
          <w:szCs w:val="24"/>
          <w:lang w:val="en-US"/>
        </w:rPr>
        <w:t xml:space="preserve">, hisoblangan foizlar to’liq bo’lgan oylar </w:t>
      </w:r>
      <w:r w:rsidR="00061FA4" w:rsidRPr="00061FA4">
        <w:rPr>
          <w:szCs w:val="24"/>
          <w:lang w:val="en-US"/>
        </w:rPr>
        <w:t xml:space="preserve">uchun mos ravishda yillik </w:t>
      </w:r>
      <w:r w:rsidR="00103742">
        <w:rPr>
          <w:szCs w:val="24"/>
          <w:lang w:val="en-US"/>
        </w:rPr>
        <w:t>15.5</w:t>
      </w:r>
      <w:r w:rsidR="00755641" w:rsidRPr="00D47AE4">
        <w:rPr>
          <w:szCs w:val="24"/>
          <w:lang w:val="en-US"/>
        </w:rPr>
        <w:t>%</w:t>
      </w:r>
      <w:r w:rsidR="00755641" w:rsidRPr="00061FA4">
        <w:rPr>
          <w:szCs w:val="24"/>
          <w:lang w:val="en-US"/>
        </w:rPr>
        <w:t xml:space="preserve"> miqdorida to’lab beriladi</w:t>
      </w:r>
      <w:r w:rsidR="00927653" w:rsidRPr="00061FA4">
        <w:rPr>
          <w:szCs w:val="24"/>
          <w:lang w:val="en-US"/>
        </w:rPr>
        <w:t>.</w:t>
      </w:r>
    </w:p>
    <w:p w:rsidR="00A739ED" w:rsidRPr="00AC06CB" w:rsidRDefault="00B9235C" w:rsidP="00A739ED">
      <w:pPr>
        <w:pStyle w:val="a3"/>
        <w:numPr>
          <w:ilvl w:val="1"/>
          <w:numId w:val="4"/>
        </w:numPr>
        <w:tabs>
          <w:tab w:val="left" w:pos="1134"/>
          <w:tab w:val="left" w:pos="1276"/>
        </w:tabs>
        <w:spacing w:after="0" w:line="240" w:lineRule="auto"/>
        <w:ind w:left="142" w:right="12" w:firstLine="567"/>
        <w:rPr>
          <w:szCs w:val="24"/>
          <w:lang w:val="en-US"/>
        </w:rPr>
      </w:pPr>
      <w:r w:rsidRPr="009B2934">
        <w:rPr>
          <w:lang w:val="en-US"/>
        </w:rPr>
        <w:t>Omonatchining bank hisobidagi pul mablag'lariga ta'qiq qo'yilgani tufayli ulardan foydalana olmagan davr uchun Bank tomonidan Omonatga foizlar hisoblanmaydi.</w:t>
      </w:r>
    </w:p>
    <w:p w:rsidR="001844CC" w:rsidRPr="00201FBB" w:rsidRDefault="00E93D14" w:rsidP="001844CC">
      <w:pPr>
        <w:pStyle w:val="a3"/>
        <w:numPr>
          <w:ilvl w:val="1"/>
          <w:numId w:val="4"/>
        </w:numPr>
        <w:spacing w:after="0" w:line="240" w:lineRule="auto"/>
        <w:ind w:left="0" w:right="0" w:firstLine="681"/>
        <w:rPr>
          <w:szCs w:val="24"/>
          <w:lang w:val="en-US"/>
        </w:rPr>
      </w:pPr>
      <w:r w:rsidRPr="00201FBB">
        <w:rPr>
          <w:szCs w:val="24"/>
          <w:lang w:val="en-US"/>
        </w:rPr>
        <w:t>Omonat</w:t>
      </w:r>
      <w:r w:rsidR="00E47055" w:rsidRPr="00201FBB">
        <w:rPr>
          <w:szCs w:val="24"/>
          <w:lang w:val="en-US"/>
        </w:rPr>
        <w:t xml:space="preserve"> </w:t>
      </w:r>
      <w:r w:rsidR="009F32CD" w:rsidRPr="00201FBB">
        <w:rPr>
          <w:szCs w:val="24"/>
          <w:lang w:val="en-US"/>
        </w:rPr>
        <w:t>Oʻzbekiston Respublikasining “Banklardagi omonatlarni himoya qilish kafolatlari toʻgʻrisida”gi Qonuniga muvofiq kafolatlangan</w:t>
      </w:r>
      <w:r w:rsidR="00FA5E29" w:rsidRPr="00201FBB">
        <w:rPr>
          <w:szCs w:val="24"/>
          <w:lang w:val="en-US"/>
        </w:rPr>
        <w:t>.</w:t>
      </w:r>
    </w:p>
    <w:p w:rsidR="001844CC" w:rsidRPr="00201FBB" w:rsidRDefault="00874F93" w:rsidP="00874F93">
      <w:pPr>
        <w:pStyle w:val="a3"/>
        <w:numPr>
          <w:ilvl w:val="1"/>
          <w:numId w:val="4"/>
        </w:numPr>
        <w:spacing w:after="0" w:line="240" w:lineRule="auto"/>
        <w:ind w:left="0" w:right="0" w:firstLine="681"/>
        <w:rPr>
          <w:szCs w:val="24"/>
          <w:lang w:val="en-US"/>
        </w:rPr>
      </w:pPr>
      <w:r w:rsidRPr="00201FBB">
        <w:rPr>
          <w:lang w:val="en-US"/>
        </w:rPr>
        <w:t>O</w:t>
      </w:r>
      <w:r w:rsidR="001844CC" w:rsidRPr="00201FBB">
        <w:rPr>
          <w:lang w:val="en-US"/>
        </w:rPr>
        <w:t xml:space="preserve">monatchiga </w:t>
      </w:r>
      <w:proofErr w:type="gramStart"/>
      <w:r w:rsidR="00CE7DA0" w:rsidRPr="00201FBB">
        <w:rPr>
          <w:szCs w:val="24"/>
          <w:lang w:val="uz-Cyrl-UZ"/>
        </w:rPr>
        <w:t>to‘</w:t>
      </w:r>
      <w:proofErr w:type="gramEnd"/>
      <w:r w:rsidR="00CE7DA0" w:rsidRPr="00201FBB">
        <w:rPr>
          <w:szCs w:val="24"/>
          <w:lang w:val="uz-Cyrl-UZ"/>
        </w:rPr>
        <w:t xml:space="preserve">lanadigan kompensatsiya </w:t>
      </w:r>
      <w:r w:rsidR="00F22C2E" w:rsidRPr="00201FBB">
        <w:rPr>
          <w:szCs w:val="24"/>
          <w:lang w:val="en-US"/>
        </w:rPr>
        <w:t xml:space="preserve">summasi </w:t>
      </w:r>
      <w:r w:rsidR="00CE7DA0" w:rsidRPr="00201FBB">
        <w:rPr>
          <w:szCs w:val="24"/>
          <w:lang w:val="uz-Cyrl-UZ"/>
        </w:rPr>
        <w:t>miqdori ikki yuz million so‘mga teng yoki undan kam bo‘lishi mumkin</w:t>
      </w:r>
      <w:r w:rsidR="00CE7DA0" w:rsidRPr="00201FBB">
        <w:rPr>
          <w:szCs w:val="24"/>
          <w:lang w:val="en-US"/>
        </w:rPr>
        <w:t>.</w:t>
      </w:r>
    </w:p>
    <w:p w:rsidR="00E47425" w:rsidRPr="00201FBB" w:rsidRDefault="009F32CD" w:rsidP="001844CC">
      <w:pPr>
        <w:pStyle w:val="a3"/>
        <w:numPr>
          <w:ilvl w:val="1"/>
          <w:numId w:val="4"/>
        </w:numPr>
        <w:spacing w:after="0" w:line="240" w:lineRule="auto"/>
        <w:ind w:left="0" w:right="0" w:firstLine="681"/>
        <w:rPr>
          <w:szCs w:val="24"/>
          <w:lang w:val="en-US"/>
        </w:rPr>
      </w:pPr>
      <w:r w:rsidRPr="00201FBB">
        <w:rPr>
          <w:szCs w:val="24"/>
          <w:lang w:val="en-US"/>
        </w:rPr>
        <w:t>Kafolatlanga</w:t>
      </w:r>
      <w:r w:rsidR="00E47055" w:rsidRPr="00201FBB">
        <w:rPr>
          <w:szCs w:val="24"/>
          <w:lang w:val="en-US"/>
        </w:rPr>
        <w:t>n</w:t>
      </w:r>
      <w:r w:rsidR="00E93D14" w:rsidRPr="00201FBB">
        <w:rPr>
          <w:szCs w:val="24"/>
          <w:lang w:val="en-US"/>
        </w:rPr>
        <w:t xml:space="preserve"> omonat</w:t>
      </w:r>
      <w:r w:rsidRPr="00201FBB">
        <w:rPr>
          <w:szCs w:val="24"/>
          <w:lang w:val="en-US"/>
        </w:rPr>
        <w:t xml:space="preserve"> bo’yicha kompensatsiya </w:t>
      </w:r>
      <w:r w:rsidR="00FA3286" w:rsidRPr="00201FBB">
        <w:rPr>
          <w:szCs w:val="24"/>
          <w:lang w:val="en-US"/>
        </w:rPr>
        <w:t xml:space="preserve">summasi </w:t>
      </w:r>
      <w:r w:rsidR="00E47055" w:rsidRPr="00201FBB">
        <w:rPr>
          <w:szCs w:val="24"/>
          <w:lang w:val="en-US"/>
        </w:rPr>
        <w:t>Oʻzbekiston Respublikasining “Banklardagi omonatlarni himoya qilish kafolatlari toʻgʻrisida”gi Qonunida belgilangan tartib</w:t>
      </w:r>
      <w:r w:rsidR="00396BCB" w:rsidRPr="00201FBB">
        <w:rPr>
          <w:szCs w:val="24"/>
          <w:lang w:val="en-US"/>
        </w:rPr>
        <w:t>i</w:t>
      </w:r>
      <w:r w:rsidR="00E47055" w:rsidRPr="00201FBB">
        <w:rPr>
          <w:szCs w:val="24"/>
          <w:lang w:val="en-US"/>
        </w:rPr>
        <w:t>da to’lab beriladi.</w:t>
      </w:r>
    </w:p>
    <w:p w:rsidR="00E47425" w:rsidRPr="009C0D7C" w:rsidRDefault="00E47425" w:rsidP="009C0D7C">
      <w:pPr>
        <w:pStyle w:val="a3"/>
        <w:numPr>
          <w:ilvl w:val="0"/>
          <w:numId w:val="4"/>
        </w:numPr>
        <w:spacing w:after="0" w:line="240" w:lineRule="auto"/>
        <w:ind w:right="12"/>
        <w:jc w:val="center"/>
        <w:rPr>
          <w:b/>
          <w:szCs w:val="24"/>
          <w:lang w:val="en-US"/>
        </w:rPr>
      </w:pPr>
      <w:r w:rsidRPr="0050706B">
        <w:rPr>
          <w:b/>
          <w:szCs w:val="24"/>
          <w:lang w:val="en-US"/>
        </w:rPr>
        <w:t>T</w:t>
      </w:r>
      <w:r w:rsidR="007A0281" w:rsidRPr="0050706B">
        <w:rPr>
          <w:b/>
          <w:szCs w:val="24"/>
          <w:lang w:val="en-US"/>
        </w:rPr>
        <w:t>araflarning huquq va majburiyatlari</w:t>
      </w:r>
    </w:p>
    <w:p w:rsidR="00261285" w:rsidRPr="00100626" w:rsidRDefault="00261285" w:rsidP="0013537B">
      <w:pPr>
        <w:spacing w:after="0" w:line="240" w:lineRule="auto"/>
        <w:ind w:left="-15" w:right="12"/>
        <w:rPr>
          <w:b/>
          <w:szCs w:val="24"/>
          <w:lang w:val="en-US"/>
        </w:rPr>
      </w:pPr>
      <w:r w:rsidRPr="00100626">
        <w:rPr>
          <w:b/>
          <w:szCs w:val="24"/>
          <w:lang w:val="en-US"/>
        </w:rPr>
        <w:t>3.1. Omonatchining huquqlari:</w:t>
      </w:r>
    </w:p>
    <w:p w:rsidR="00985F17" w:rsidRPr="00100626" w:rsidRDefault="00985F17" w:rsidP="00985F17">
      <w:pPr>
        <w:spacing w:after="0" w:line="240" w:lineRule="auto"/>
        <w:ind w:left="-15" w:right="12"/>
        <w:rPr>
          <w:szCs w:val="24"/>
          <w:lang w:val="en-US"/>
        </w:rPr>
      </w:pPr>
      <w:r w:rsidRPr="00100626">
        <w:rPr>
          <w:szCs w:val="24"/>
          <w:lang w:val="en-US"/>
        </w:rPr>
        <w:t>3.1.2. omonat shartnomasi yuzasidan barcha zarur ma’lumotlarni olish;</w:t>
      </w:r>
    </w:p>
    <w:p w:rsidR="00E36B02" w:rsidRPr="00100626" w:rsidRDefault="00985F17" w:rsidP="00985F17">
      <w:pPr>
        <w:spacing w:after="0" w:line="240" w:lineRule="auto"/>
        <w:ind w:left="-15" w:right="12"/>
        <w:rPr>
          <w:szCs w:val="24"/>
          <w:lang w:val="en-US"/>
        </w:rPr>
      </w:pPr>
      <w:r w:rsidRPr="00100626">
        <w:rPr>
          <w:szCs w:val="24"/>
          <w:lang w:val="en-US"/>
        </w:rPr>
        <w:t xml:space="preserve">3.1.3. </w:t>
      </w:r>
      <w:r w:rsidR="00BA04E6" w:rsidRPr="00100626">
        <w:rPr>
          <w:szCs w:val="24"/>
          <w:lang w:val="en-US"/>
        </w:rPr>
        <w:t>m</w:t>
      </w:r>
      <w:r w:rsidRPr="00100626">
        <w:rPr>
          <w:szCs w:val="24"/>
          <w:lang w:val="en-US"/>
        </w:rPr>
        <w:t>azkur S</w:t>
      </w:r>
      <w:r w:rsidR="00E36B02" w:rsidRPr="00100626">
        <w:rPr>
          <w:szCs w:val="24"/>
          <w:lang w:val="en-US"/>
        </w:rPr>
        <w:t>hartnoma</w:t>
      </w:r>
      <w:r w:rsidRPr="00100626">
        <w:rPr>
          <w:szCs w:val="24"/>
          <w:lang w:val="en-US"/>
        </w:rPr>
        <w:t xml:space="preserve"> shartlari asosida va tartibda muddatli o</w:t>
      </w:r>
      <w:r w:rsidR="00E36B02" w:rsidRPr="00100626">
        <w:rPr>
          <w:szCs w:val="24"/>
          <w:lang w:val="en-US"/>
        </w:rPr>
        <w:t xml:space="preserve">monat </w:t>
      </w:r>
      <w:r w:rsidRPr="00100626">
        <w:rPr>
          <w:szCs w:val="24"/>
          <w:lang w:val="en-US"/>
        </w:rPr>
        <w:t>shartnomasini tuzish.</w:t>
      </w:r>
    </w:p>
    <w:p w:rsidR="00261285" w:rsidRPr="00100626" w:rsidRDefault="00985F17" w:rsidP="0013537B">
      <w:pPr>
        <w:spacing w:after="0" w:line="240" w:lineRule="auto"/>
        <w:ind w:left="-15" w:right="12"/>
        <w:rPr>
          <w:szCs w:val="24"/>
          <w:lang w:val="en-US"/>
        </w:rPr>
      </w:pPr>
      <w:r w:rsidRPr="00100626">
        <w:rPr>
          <w:szCs w:val="24"/>
          <w:lang w:val="en-US"/>
        </w:rPr>
        <w:t xml:space="preserve">3.1.2. </w:t>
      </w:r>
      <w:r w:rsidR="00D03B55" w:rsidRPr="00100626">
        <w:rPr>
          <w:szCs w:val="24"/>
          <w:lang w:val="en-US"/>
        </w:rPr>
        <w:t>P</w:t>
      </w:r>
      <w:r w:rsidR="00BA04E6" w:rsidRPr="00100626">
        <w:rPr>
          <w:szCs w:val="24"/>
          <w:lang w:val="en-US"/>
        </w:rPr>
        <w:t>ul mab’lag’larini omonat hisovarag’iga</w:t>
      </w:r>
      <w:r w:rsidR="00E36B02" w:rsidRPr="00100626">
        <w:rPr>
          <w:szCs w:val="24"/>
          <w:lang w:val="en-US"/>
        </w:rPr>
        <w:t xml:space="preserve"> qo’yish;</w:t>
      </w:r>
    </w:p>
    <w:p w:rsidR="001D2F68" w:rsidRPr="00100626" w:rsidRDefault="00985F17" w:rsidP="0013537B">
      <w:pPr>
        <w:spacing w:after="0" w:line="240" w:lineRule="auto"/>
        <w:ind w:left="-15" w:right="12"/>
        <w:rPr>
          <w:szCs w:val="24"/>
          <w:lang w:val="en-US"/>
        </w:rPr>
      </w:pPr>
      <w:r w:rsidRPr="00100626">
        <w:rPr>
          <w:szCs w:val="24"/>
          <w:lang w:val="en-US"/>
        </w:rPr>
        <w:t xml:space="preserve">3.1.4. </w:t>
      </w:r>
      <w:r w:rsidR="00BA04E6" w:rsidRPr="00100626">
        <w:rPr>
          <w:szCs w:val="24"/>
          <w:lang w:val="en-US"/>
        </w:rPr>
        <w:t>qoʻshimcha mablagʻ kiritish</w:t>
      </w:r>
      <w:r w:rsidRPr="00100626">
        <w:rPr>
          <w:szCs w:val="24"/>
          <w:lang w:val="en-US"/>
        </w:rPr>
        <w:t>;</w:t>
      </w:r>
    </w:p>
    <w:p w:rsidR="00ED7E56" w:rsidRPr="00100626" w:rsidRDefault="00985F17" w:rsidP="00ED7E56">
      <w:pPr>
        <w:spacing w:after="0" w:line="240" w:lineRule="auto"/>
        <w:ind w:left="-15" w:right="12"/>
        <w:rPr>
          <w:szCs w:val="24"/>
          <w:lang w:val="en-US"/>
        </w:rPr>
      </w:pPr>
      <w:r w:rsidRPr="00100626">
        <w:rPr>
          <w:szCs w:val="24"/>
          <w:lang w:val="en-US"/>
        </w:rPr>
        <w:t xml:space="preserve">3.1.3. </w:t>
      </w:r>
      <w:r w:rsidR="00906990" w:rsidRPr="00100626">
        <w:rPr>
          <w:szCs w:val="24"/>
          <w:lang w:val="en-US"/>
        </w:rPr>
        <w:t>o</w:t>
      </w:r>
      <w:r w:rsidRPr="00100626">
        <w:rPr>
          <w:szCs w:val="24"/>
          <w:lang w:val="en-US"/>
        </w:rPr>
        <w:t xml:space="preserve">monatni </w:t>
      </w:r>
      <w:r w:rsidR="00D03B55" w:rsidRPr="00100626">
        <w:rPr>
          <w:szCs w:val="24"/>
          <w:lang w:val="en-US"/>
        </w:rPr>
        <w:t>qaytarib olish</w:t>
      </w:r>
      <w:r w:rsidRPr="00100626">
        <w:rPr>
          <w:szCs w:val="24"/>
          <w:lang w:val="en-US"/>
        </w:rPr>
        <w:t>;</w:t>
      </w:r>
    </w:p>
    <w:p w:rsidR="007E6326" w:rsidRPr="00100626" w:rsidRDefault="00F32BED" w:rsidP="00F32BED">
      <w:pPr>
        <w:spacing w:after="0" w:line="240" w:lineRule="auto"/>
        <w:ind w:left="-15" w:right="12"/>
        <w:rPr>
          <w:szCs w:val="24"/>
          <w:lang w:val="en-US"/>
        </w:rPr>
      </w:pPr>
      <w:r w:rsidRPr="00100626">
        <w:rPr>
          <w:szCs w:val="24"/>
          <w:lang w:val="en-US"/>
        </w:rPr>
        <w:t xml:space="preserve">3.1.5. </w:t>
      </w:r>
      <w:r w:rsidR="007E6326" w:rsidRPr="00100626">
        <w:rPr>
          <w:szCs w:val="24"/>
          <w:lang w:val="uz-Cyrl-UZ"/>
        </w:rPr>
        <w:t>Omonatni ham shaxsan, ham vakil orqali (qonunchilikda belgilangan tartibda rasmiylashtirilgan ishonchnoma bo'yicha) tasarruf etish, agar O'zbekiston Respublikasi amaldagi qonunchiligida boshqa holat ko'zda tutilgan bo'lmasa</w:t>
      </w:r>
      <w:r w:rsidR="009142CB" w:rsidRPr="00100626">
        <w:rPr>
          <w:szCs w:val="24"/>
          <w:lang w:val="en-US"/>
        </w:rPr>
        <w:t>;</w:t>
      </w:r>
    </w:p>
    <w:p w:rsidR="007E6326" w:rsidRPr="00100626" w:rsidRDefault="00F32BED" w:rsidP="000F5156">
      <w:pPr>
        <w:spacing w:after="0" w:line="240" w:lineRule="auto"/>
        <w:ind w:left="-15" w:right="12"/>
        <w:rPr>
          <w:szCs w:val="24"/>
          <w:lang w:val="en-US"/>
        </w:rPr>
      </w:pPr>
      <w:r w:rsidRPr="00100626">
        <w:rPr>
          <w:szCs w:val="24"/>
          <w:lang w:val="en-US"/>
        </w:rPr>
        <w:t xml:space="preserve">3.1.6. </w:t>
      </w:r>
      <w:r w:rsidR="007E6326" w:rsidRPr="00100626">
        <w:rPr>
          <w:szCs w:val="24"/>
          <w:lang w:val="uz-Cyrl-UZ"/>
        </w:rPr>
        <w:t>Muddatli bank omonati shartnomasi imzolanguniga qad</w:t>
      </w:r>
      <w:r w:rsidR="009142CB" w:rsidRPr="00100626">
        <w:rPr>
          <w:szCs w:val="24"/>
          <w:lang w:val="uz-Cyrl-UZ"/>
        </w:rPr>
        <w:t xml:space="preserve">ar uning bir nusxasi </w:t>
      </w:r>
      <w:r w:rsidR="009142CB" w:rsidRPr="00100626">
        <w:rPr>
          <w:szCs w:val="24"/>
          <w:lang w:val="en-US"/>
        </w:rPr>
        <w:t xml:space="preserve">bilan </w:t>
      </w:r>
      <w:r w:rsidR="009142CB" w:rsidRPr="00100626">
        <w:rPr>
          <w:szCs w:val="24"/>
          <w:lang w:val="uz-Cyrl-UZ"/>
        </w:rPr>
        <w:t>tanishi</w:t>
      </w:r>
      <w:r w:rsidR="009142CB" w:rsidRPr="00100626">
        <w:rPr>
          <w:szCs w:val="24"/>
          <w:lang w:val="en-US"/>
        </w:rPr>
        <w:t>b chiqish</w:t>
      </w:r>
      <w:r w:rsidR="007E6326" w:rsidRPr="00100626">
        <w:rPr>
          <w:szCs w:val="24"/>
          <w:lang w:val="uz-Cyrl-UZ"/>
        </w:rPr>
        <w:t xml:space="preserve"> uchun o'zi bilan olish</w:t>
      </w:r>
      <w:r w:rsidR="009142CB" w:rsidRPr="00100626">
        <w:rPr>
          <w:szCs w:val="24"/>
          <w:lang w:val="en-US"/>
        </w:rPr>
        <w:t>;</w:t>
      </w:r>
    </w:p>
    <w:p w:rsidR="007E6326" w:rsidRPr="00100626" w:rsidRDefault="00F32BED" w:rsidP="000F5156">
      <w:pPr>
        <w:spacing w:after="0" w:line="240" w:lineRule="auto"/>
        <w:ind w:left="-15" w:right="12"/>
        <w:rPr>
          <w:szCs w:val="24"/>
          <w:lang w:val="en-US"/>
        </w:rPr>
      </w:pPr>
      <w:r w:rsidRPr="00100626">
        <w:rPr>
          <w:szCs w:val="24"/>
          <w:lang w:val="en-US"/>
        </w:rPr>
        <w:lastRenderedPageBreak/>
        <w:t xml:space="preserve">3.1.7. </w:t>
      </w:r>
      <w:r w:rsidR="007E6326" w:rsidRPr="00100626">
        <w:rPr>
          <w:szCs w:val="24"/>
          <w:lang w:val="uz-Cyrl-UZ"/>
        </w:rPr>
        <w:t xml:space="preserve">Bankning Internetdagi rasmiy </w:t>
      </w:r>
      <w:r w:rsidRPr="00100626">
        <w:rPr>
          <w:szCs w:val="24"/>
          <w:lang w:val="en-US"/>
        </w:rPr>
        <w:t>veb-</w:t>
      </w:r>
      <w:r w:rsidR="007E6326" w:rsidRPr="00100626">
        <w:rPr>
          <w:szCs w:val="24"/>
          <w:lang w:val="uz-Cyrl-UZ"/>
        </w:rPr>
        <w:t xml:space="preserve">sayti </w:t>
      </w:r>
      <w:hyperlink r:id="rId8" w:history="1">
        <w:r w:rsidRPr="00100626">
          <w:rPr>
            <w:rStyle w:val="a6"/>
            <w:szCs w:val="24"/>
            <w:lang w:val="uz-Cyrl-UZ"/>
          </w:rPr>
          <w:t>(www.</w:t>
        </w:r>
        <w:r w:rsidRPr="00100626">
          <w:rPr>
            <w:rStyle w:val="a6"/>
            <w:szCs w:val="24"/>
            <w:lang w:val="en-US"/>
          </w:rPr>
          <w:t>davrbank</w:t>
        </w:r>
        <w:r w:rsidRPr="00100626">
          <w:rPr>
            <w:rStyle w:val="a6"/>
            <w:szCs w:val="24"/>
            <w:lang w:val="uz-Cyrl-UZ"/>
          </w:rPr>
          <w:t>.uz)</w:t>
        </w:r>
      </w:hyperlink>
      <w:r w:rsidR="009142CB" w:rsidRPr="00100626">
        <w:rPr>
          <w:szCs w:val="24"/>
          <w:lang w:val="en-US"/>
        </w:rPr>
        <w:t xml:space="preserve"> </w:t>
      </w:r>
      <w:r w:rsidR="007E6326" w:rsidRPr="00100626">
        <w:rPr>
          <w:szCs w:val="24"/>
          <w:lang w:val="uz-Cyrl-UZ"/>
        </w:rPr>
        <w:t>da Omonatlar va Tariflar to'g'risidagi axborot bilan muntazam tanishib borish</w:t>
      </w:r>
      <w:r w:rsidRPr="00100626">
        <w:rPr>
          <w:szCs w:val="24"/>
          <w:lang w:val="en-US"/>
        </w:rPr>
        <w:t>.</w:t>
      </w:r>
    </w:p>
    <w:p w:rsidR="001D2F68" w:rsidRPr="00100626" w:rsidRDefault="001D2F68" w:rsidP="007C66CF">
      <w:pPr>
        <w:pStyle w:val="a3"/>
        <w:numPr>
          <w:ilvl w:val="1"/>
          <w:numId w:val="9"/>
        </w:numPr>
        <w:spacing w:after="0" w:line="240" w:lineRule="auto"/>
        <w:ind w:left="993" w:right="0" w:hanging="284"/>
        <w:rPr>
          <w:b/>
          <w:bCs/>
          <w:szCs w:val="24"/>
        </w:rPr>
      </w:pPr>
      <w:r w:rsidRPr="00100626">
        <w:rPr>
          <w:b/>
          <w:bCs/>
          <w:szCs w:val="24"/>
          <w:lang w:val="en-US"/>
        </w:rPr>
        <w:t>Omonatchi</w:t>
      </w:r>
      <w:r w:rsidR="00D03B55" w:rsidRPr="00100626">
        <w:rPr>
          <w:b/>
          <w:bCs/>
          <w:szCs w:val="24"/>
          <w:lang w:val="en-US"/>
        </w:rPr>
        <w:t>ning</w:t>
      </w:r>
      <w:r w:rsidRPr="00100626">
        <w:rPr>
          <w:b/>
          <w:bCs/>
          <w:szCs w:val="24"/>
          <w:lang w:val="en-US"/>
        </w:rPr>
        <w:t xml:space="preserve"> majburiyatlari:</w:t>
      </w:r>
    </w:p>
    <w:p w:rsidR="00100626" w:rsidRPr="00100626" w:rsidRDefault="00100626" w:rsidP="000F05ED">
      <w:pPr>
        <w:pStyle w:val="a3"/>
        <w:numPr>
          <w:ilvl w:val="2"/>
          <w:numId w:val="9"/>
        </w:numPr>
        <w:spacing w:after="0" w:line="240" w:lineRule="auto"/>
        <w:ind w:left="0" w:right="12" w:firstLine="709"/>
        <w:rPr>
          <w:szCs w:val="24"/>
          <w:lang w:val="en-US"/>
        </w:rPr>
      </w:pPr>
      <w:r w:rsidRPr="00100626">
        <w:rPr>
          <w:szCs w:val="24"/>
          <w:lang w:val="en-US"/>
        </w:rPr>
        <w:t>Mazkur shartnoma shartlariga rioya qilish;</w:t>
      </w:r>
    </w:p>
    <w:p w:rsidR="00100626" w:rsidRPr="00100626" w:rsidRDefault="00100626" w:rsidP="000F05ED">
      <w:pPr>
        <w:pStyle w:val="a3"/>
        <w:numPr>
          <w:ilvl w:val="2"/>
          <w:numId w:val="9"/>
        </w:numPr>
        <w:spacing w:after="0" w:line="240" w:lineRule="auto"/>
        <w:ind w:left="0" w:right="12" w:firstLine="709"/>
        <w:rPr>
          <w:szCs w:val="24"/>
          <w:lang w:val="en-US"/>
        </w:rPr>
      </w:pPr>
      <w:r w:rsidRPr="00100626">
        <w:rPr>
          <w:szCs w:val="24"/>
          <w:lang w:val="uz-Cyrl-UZ"/>
        </w:rPr>
        <w:t>Bankka Omonatchi to'g'risida ishonchli va to'g'ri ma'lumotlarni taqdim etish</w:t>
      </w:r>
      <w:r w:rsidRPr="00100626">
        <w:rPr>
          <w:szCs w:val="24"/>
          <w:lang w:val="en-US"/>
        </w:rPr>
        <w:t>;</w:t>
      </w:r>
    </w:p>
    <w:p w:rsidR="001D2F68" w:rsidRPr="00B17825" w:rsidRDefault="00B97C3E" w:rsidP="000F05ED">
      <w:pPr>
        <w:pStyle w:val="a3"/>
        <w:numPr>
          <w:ilvl w:val="2"/>
          <w:numId w:val="9"/>
        </w:numPr>
        <w:spacing w:after="0" w:line="240" w:lineRule="auto"/>
        <w:ind w:left="0" w:right="12" w:firstLine="709"/>
        <w:rPr>
          <w:szCs w:val="24"/>
          <w:lang w:val="en-US"/>
        </w:rPr>
      </w:pPr>
      <w:r w:rsidRPr="00100626">
        <w:rPr>
          <w:szCs w:val="24"/>
          <w:lang w:val="en-US"/>
        </w:rPr>
        <w:t>h</w:t>
      </w:r>
      <w:r w:rsidR="001D2F68" w:rsidRPr="00100626">
        <w:rPr>
          <w:szCs w:val="24"/>
          <w:lang w:val="en-US"/>
        </w:rPr>
        <w:t>isobvarag</w:t>
      </w:r>
      <w:r w:rsidR="001D2F68" w:rsidRPr="00B17825">
        <w:rPr>
          <w:szCs w:val="24"/>
          <w:lang w:val="en-US"/>
        </w:rPr>
        <w:t>’</w:t>
      </w:r>
      <w:r w:rsidR="001D2F68" w:rsidRPr="00100626">
        <w:rPr>
          <w:szCs w:val="24"/>
          <w:lang w:val="en-US"/>
        </w:rPr>
        <w:t>lar</w:t>
      </w:r>
      <w:r w:rsidR="001D2F68" w:rsidRPr="00B17825">
        <w:rPr>
          <w:szCs w:val="24"/>
          <w:lang w:val="en-US"/>
        </w:rPr>
        <w:t xml:space="preserve"> </w:t>
      </w:r>
      <w:r w:rsidR="001D2F68" w:rsidRPr="00100626">
        <w:rPr>
          <w:szCs w:val="24"/>
          <w:lang w:val="en-US"/>
        </w:rPr>
        <w:t>bo</w:t>
      </w:r>
      <w:r w:rsidR="001D2F68" w:rsidRPr="00B17825">
        <w:rPr>
          <w:szCs w:val="24"/>
          <w:lang w:val="en-US"/>
        </w:rPr>
        <w:t>’</w:t>
      </w:r>
      <w:r w:rsidR="001D2F68" w:rsidRPr="00100626">
        <w:rPr>
          <w:szCs w:val="24"/>
          <w:lang w:val="en-US"/>
        </w:rPr>
        <w:t>yicha</w:t>
      </w:r>
      <w:r w:rsidR="001D2F68" w:rsidRPr="00B17825">
        <w:rPr>
          <w:szCs w:val="24"/>
          <w:lang w:val="en-US"/>
        </w:rPr>
        <w:t xml:space="preserve"> </w:t>
      </w:r>
      <w:r w:rsidR="001D2F68" w:rsidRPr="00100626">
        <w:rPr>
          <w:szCs w:val="24"/>
          <w:lang w:val="en-US"/>
        </w:rPr>
        <w:t>operatsiyalarni</w:t>
      </w:r>
      <w:r w:rsidR="001D2F68" w:rsidRPr="00B17825">
        <w:rPr>
          <w:szCs w:val="24"/>
          <w:lang w:val="en-US"/>
        </w:rPr>
        <w:t xml:space="preserve"> </w:t>
      </w:r>
      <w:r w:rsidR="001D2F68" w:rsidRPr="00100626">
        <w:rPr>
          <w:szCs w:val="24"/>
          <w:lang w:val="en-US"/>
        </w:rPr>
        <w:t>qat</w:t>
      </w:r>
      <w:r w:rsidR="001D2F68" w:rsidRPr="00B17825">
        <w:rPr>
          <w:szCs w:val="24"/>
          <w:lang w:val="en-US"/>
        </w:rPr>
        <w:t>’</w:t>
      </w:r>
      <w:r w:rsidR="001D2F68" w:rsidRPr="00100626">
        <w:rPr>
          <w:szCs w:val="24"/>
          <w:lang w:val="en-US"/>
        </w:rPr>
        <w:t>iy</w:t>
      </w:r>
      <w:r w:rsidR="001D2F68" w:rsidRPr="00B17825">
        <w:rPr>
          <w:szCs w:val="24"/>
          <w:lang w:val="en-US"/>
        </w:rPr>
        <w:t xml:space="preserve"> </w:t>
      </w:r>
      <w:r w:rsidR="001D2F68" w:rsidRPr="00100626">
        <w:rPr>
          <w:szCs w:val="24"/>
          <w:lang w:val="en-US"/>
        </w:rPr>
        <w:t>ravishda</w:t>
      </w:r>
      <w:r w:rsidR="001D2F68" w:rsidRPr="00B17825">
        <w:rPr>
          <w:szCs w:val="24"/>
          <w:lang w:val="en-US"/>
        </w:rPr>
        <w:t xml:space="preserve"> </w:t>
      </w:r>
      <w:r w:rsidR="001D2F68" w:rsidRPr="00100626">
        <w:rPr>
          <w:szCs w:val="24"/>
          <w:lang w:val="en-US"/>
        </w:rPr>
        <w:t>ushbu</w:t>
      </w:r>
      <w:r w:rsidR="001D2F68" w:rsidRPr="00B17825">
        <w:rPr>
          <w:szCs w:val="24"/>
          <w:lang w:val="en-US"/>
        </w:rPr>
        <w:t xml:space="preserve"> </w:t>
      </w:r>
      <w:r w:rsidR="001D2F68" w:rsidRPr="00100626">
        <w:rPr>
          <w:szCs w:val="24"/>
          <w:lang w:val="en-US"/>
        </w:rPr>
        <w:t>Shartnomaga</w:t>
      </w:r>
      <w:r w:rsidR="001D2F68" w:rsidRPr="00B17825">
        <w:rPr>
          <w:szCs w:val="24"/>
          <w:lang w:val="en-US"/>
        </w:rPr>
        <w:t xml:space="preserve">, </w:t>
      </w:r>
      <w:r w:rsidR="001D2F68" w:rsidRPr="00100626">
        <w:rPr>
          <w:szCs w:val="24"/>
          <w:lang w:val="en-US"/>
        </w:rPr>
        <w:t>O</w:t>
      </w:r>
      <w:r w:rsidR="001D2F68" w:rsidRPr="00B17825">
        <w:rPr>
          <w:szCs w:val="24"/>
          <w:lang w:val="en-US"/>
        </w:rPr>
        <w:t>’</w:t>
      </w:r>
      <w:r w:rsidR="001D2F68" w:rsidRPr="00100626">
        <w:rPr>
          <w:szCs w:val="24"/>
          <w:lang w:val="en-US"/>
        </w:rPr>
        <w:t>zbekiston</w:t>
      </w:r>
      <w:r w:rsidR="001D2F68" w:rsidRPr="00B17825">
        <w:rPr>
          <w:szCs w:val="24"/>
          <w:lang w:val="en-US"/>
        </w:rPr>
        <w:t xml:space="preserve"> </w:t>
      </w:r>
      <w:r w:rsidR="001D2F68" w:rsidRPr="00100626">
        <w:rPr>
          <w:szCs w:val="24"/>
          <w:lang w:val="en-US"/>
        </w:rPr>
        <w:t>Respublikasining</w:t>
      </w:r>
      <w:r w:rsidR="001D2F68" w:rsidRPr="00B17825">
        <w:rPr>
          <w:szCs w:val="24"/>
          <w:lang w:val="en-US"/>
        </w:rPr>
        <w:t xml:space="preserve"> </w:t>
      </w:r>
      <w:r w:rsidR="001D2F68" w:rsidRPr="00100626">
        <w:rPr>
          <w:szCs w:val="24"/>
          <w:lang w:val="en-US"/>
        </w:rPr>
        <w:t>amaldagi</w:t>
      </w:r>
      <w:r w:rsidR="001D2F68" w:rsidRPr="00B17825">
        <w:rPr>
          <w:szCs w:val="24"/>
          <w:lang w:val="en-US"/>
        </w:rPr>
        <w:t xml:space="preserve"> </w:t>
      </w:r>
      <w:r w:rsidR="001D2F68" w:rsidRPr="00100626">
        <w:rPr>
          <w:szCs w:val="24"/>
          <w:lang w:val="en-US"/>
        </w:rPr>
        <w:t>qonunchiligiga</w:t>
      </w:r>
      <w:r w:rsidR="001D2F68" w:rsidRPr="00B17825">
        <w:rPr>
          <w:szCs w:val="24"/>
          <w:lang w:val="en-US"/>
        </w:rPr>
        <w:t xml:space="preserve">, </w:t>
      </w:r>
      <w:r w:rsidR="001D2F68" w:rsidRPr="00100626">
        <w:rPr>
          <w:szCs w:val="24"/>
          <w:lang w:val="en-US"/>
        </w:rPr>
        <w:t>O</w:t>
      </w:r>
      <w:r w:rsidR="001D2F68" w:rsidRPr="00B17825">
        <w:rPr>
          <w:szCs w:val="24"/>
          <w:lang w:val="en-US"/>
        </w:rPr>
        <w:t>’</w:t>
      </w:r>
      <w:r w:rsidR="001D2F68" w:rsidRPr="00100626">
        <w:rPr>
          <w:szCs w:val="24"/>
          <w:lang w:val="en-US"/>
        </w:rPr>
        <w:t>zbekiston</w:t>
      </w:r>
      <w:r w:rsidR="001D2F68" w:rsidRPr="00B17825">
        <w:rPr>
          <w:szCs w:val="24"/>
          <w:lang w:val="en-US"/>
        </w:rPr>
        <w:t xml:space="preserve"> </w:t>
      </w:r>
      <w:r w:rsidR="001D2F68" w:rsidRPr="00100626">
        <w:rPr>
          <w:szCs w:val="24"/>
          <w:lang w:val="en-US"/>
        </w:rPr>
        <w:t>Respublikasi</w:t>
      </w:r>
      <w:r w:rsidR="001D2F68" w:rsidRPr="00B17825">
        <w:rPr>
          <w:szCs w:val="24"/>
          <w:lang w:val="en-US"/>
        </w:rPr>
        <w:t xml:space="preserve"> </w:t>
      </w:r>
      <w:r w:rsidR="001D2F68" w:rsidRPr="00100626">
        <w:rPr>
          <w:szCs w:val="24"/>
          <w:lang w:val="en-US"/>
        </w:rPr>
        <w:t>va</w:t>
      </w:r>
      <w:r w:rsidR="001D2F68" w:rsidRPr="00B17825">
        <w:rPr>
          <w:szCs w:val="24"/>
          <w:lang w:val="en-US"/>
        </w:rPr>
        <w:t xml:space="preserve"> </w:t>
      </w:r>
      <w:r w:rsidR="001D2F68" w:rsidRPr="00100626">
        <w:rPr>
          <w:szCs w:val="24"/>
          <w:lang w:val="en-US"/>
        </w:rPr>
        <w:t>boshqa</w:t>
      </w:r>
      <w:r w:rsidR="001D2F68" w:rsidRPr="00B17825">
        <w:rPr>
          <w:szCs w:val="24"/>
          <w:lang w:val="en-US"/>
        </w:rPr>
        <w:t xml:space="preserve"> </w:t>
      </w:r>
      <w:r w:rsidR="001D2F68" w:rsidRPr="00100626">
        <w:rPr>
          <w:szCs w:val="24"/>
          <w:lang w:val="en-US"/>
        </w:rPr>
        <w:t>vakolatli</w:t>
      </w:r>
      <w:r w:rsidR="001D2F68" w:rsidRPr="00B17825">
        <w:rPr>
          <w:szCs w:val="24"/>
          <w:lang w:val="en-US"/>
        </w:rPr>
        <w:t xml:space="preserve"> </w:t>
      </w:r>
      <w:r w:rsidR="001D2F68" w:rsidRPr="00100626">
        <w:rPr>
          <w:szCs w:val="24"/>
          <w:lang w:val="en-US"/>
        </w:rPr>
        <w:t>organlarning</w:t>
      </w:r>
      <w:r w:rsidR="001D2F68" w:rsidRPr="00B17825">
        <w:rPr>
          <w:szCs w:val="24"/>
          <w:lang w:val="en-US"/>
        </w:rPr>
        <w:t xml:space="preserve"> </w:t>
      </w:r>
      <w:r w:rsidR="001D2F68" w:rsidRPr="00100626">
        <w:rPr>
          <w:szCs w:val="24"/>
          <w:lang w:val="en-US"/>
        </w:rPr>
        <w:t>normativ</w:t>
      </w:r>
      <w:r w:rsidR="001D2F68" w:rsidRPr="00B17825">
        <w:rPr>
          <w:szCs w:val="24"/>
          <w:lang w:val="en-US"/>
        </w:rPr>
        <w:t xml:space="preserve"> </w:t>
      </w:r>
      <w:r w:rsidR="001D2F68" w:rsidRPr="00100626">
        <w:rPr>
          <w:szCs w:val="24"/>
          <w:lang w:val="en-US"/>
        </w:rPr>
        <w:t>hujjatlariga</w:t>
      </w:r>
      <w:r w:rsidR="001D2F68" w:rsidRPr="00B17825">
        <w:rPr>
          <w:szCs w:val="24"/>
          <w:lang w:val="en-US"/>
        </w:rPr>
        <w:t xml:space="preserve"> </w:t>
      </w:r>
      <w:r w:rsidR="001D2F68" w:rsidRPr="00100626">
        <w:rPr>
          <w:szCs w:val="24"/>
          <w:lang w:val="en-US"/>
        </w:rPr>
        <w:t>muvofiq</w:t>
      </w:r>
      <w:r w:rsidR="001D2F68" w:rsidRPr="00B17825">
        <w:rPr>
          <w:szCs w:val="24"/>
          <w:lang w:val="en-US"/>
        </w:rPr>
        <w:t xml:space="preserve"> </w:t>
      </w:r>
      <w:r w:rsidR="001D2F68" w:rsidRPr="00100626">
        <w:rPr>
          <w:szCs w:val="24"/>
          <w:lang w:val="en-US"/>
        </w:rPr>
        <w:t>amalga</w:t>
      </w:r>
      <w:r w:rsidR="001D2F68" w:rsidRPr="00B17825">
        <w:rPr>
          <w:szCs w:val="24"/>
          <w:lang w:val="en-US"/>
        </w:rPr>
        <w:t xml:space="preserve"> </w:t>
      </w:r>
      <w:r w:rsidR="001D2F68" w:rsidRPr="00100626">
        <w:rPr>
          <w:szCs w:val="24"/>
          <w:lang w:val="en-US"/>
        </w:rPr>
        <w:t>oshirish</w:t>
      </w:r>
      <w:r w:rsidR="00D20125" w:rsidRPr="00B17825">
        <w:rPr>
          <w:szCs w:val="24"/>
          <w:lang w:val="en-US"/>
        </w:rPr>
        <w:t>;</w:t>
      </w:r>
    </w:p>
    <w:p w:rsidR="007D1070" w:rsidRPr="00B17825" w:rsidRDefault="00B97C3E" w:rsidP="000F05ED">
      <w:pPr>
        <w:pStyle w:val="a3"/>
        <w:numPr>
          <w:ilvl w:val="2"/>
          <w:numId w:val="9"/>
        </w:numPr>
        <w:spacing w:after="0" w:line="240" w:lineRule="auto"/>
        <w:ind w:left="0" w:right="12" w:firstLine="709"/>
        <w:rPr>
          <w:lang w:val="en-US"/>
        </w:rPr>
      </w:pPr>
      <w:r w:rsidRPr="00100626">
        <w:rPr>
          <w:lang w:val="en-US"/>
        </w:rPr>
        <w:t>m</w:t>
      </w:r>
      <w:r w:rsidR="007D1070" w:rsidRPr="00100626">
        <w:rPr>
          <w:lang w:val="en-US"/>
        </w:rPr>
        <w:t>asofaviy</w:t>
      </w:r>
      <w:r w:rsidR="007D1070" w:rsidRPr="00B17825">
        <w:rPr>
          <w:lang w:val="en-US"/>
        </w:rPr>
        <w:t xml:space="preserve"> </w:t>
      </w:r>
      <w:r w:rsidR="007D1070" w:rsidRPr="00100626">
        <w:rPr>
          <w:lang w:val="en-US"/>
        </w:rPr>
        <w:t>bank</w:t>
      </w:r>
      <w:r w:rsidR="007D1070" w:rsidRPr="00B17825">
        <w:rPr>
          <w:lang w:val="en-US"/>
        </w:rPr>
        <w:t xml:space="preserve"> </w:t>
      </w:r>
      <w:r w:rsidR="007D1070" w:rsidRPr="00100626">
        <w:rPr>
          <w:lang w:val="en-US"/>
        </w:rPr>
        <w:t>xizmatlarini</w:t>
      </w:r>
      <w:r w:rsidR="007D1070" w:rsidRPr="00B17825">
        <w:rPr>
          <w:lang w:val="en-US"/>
        </w:rPr>
        <w:t xml:space="preserve"> </w:t>
      </w:r>
      <w:r w:rsidR="007D1070" w:rsidRPr="00100626">
        <w:rPr>
          <w:lang w:val="en-US"/>
        </w:rPr>
        <w:t>taqdim</w:t>
      </w:r>
      <w:r w:rsidR="007D1070" w:rsidRPr="00B17825">
        <w:rPr>
          <w:lang w:val="en-US"/>
        </w:rPr>
        <w:t xml:space="preserve"> </w:t>
      </w:r>
      <w:r w:rsidR="007D1070" w:rsidRPr="00100626">
        <w:rPr>
          <w:lang w:val="en-US"/>
        </w:rPr>
        <w:t>etish</w:t>
      </w:r>
      <w:r w:rsidR="007D1070" w:rsidRPr="00B17825">
        <w:rPr>
          <w:lang w:val="en-US"/>
        </w:rPr>
        <w:t xml:space="preserve"> </w:t>
      </w:r>
      <w:r w:rsidR="007D1070" w:rsidRPr="00100626">
        <w:rPr>
          <w:lang w:val="en-US"/>
        </w:rPr>
        <w:t>tizimi</w:t>
      </w:r>
      <w:r w:rsidR="007D1070" w:rsidRPr="00B17825">
        <w:rPr>
          <w:lang w:val="en-US"/>
        </w:rPr>
        <w:t xml:space="preserve"> </w:t>
      </w:r>
      <w:r w:rsidR="007D1070" w:rsidRPr="00100626">
        <w:rPr>
          <w:lang w:val="en-US"/>
        </w:rPr>
        <w:t>orqali</w:t>
      </w:r>
      <w:r w:rsidR="007D1070" w:rsidRPr="00B17825">
        <w:rPr>
          <w:lang w:val="en-US"/>
        </w:rPr>
        <w:t xml:space="preserve"> </w:t>
      </w:r>
      <w:r w:rsidR="007D1070" w:rsidRPr="00100626">
        <w:rPr>
          <w:lang w:val="en-US"/>
        </w:rPr>
        <w:t>hisobvarag</w:t>
      </w:r>
      <w:r w:rsidR="007D1070" w:rsidRPr="00B17825">
        <w:rPr>
          <w:lang w:val="en-US"/>
        </w:rPr>
        <w:t>’</w:t>
      </w:r>
      <w:r w:rsidR="007D1070" w:rsidRPr="00100626">
        <w:rPr>
          <w:lang w:val="en-US"/>
        </w:rPr>
        <w:t>lar</w:t>
      </w:r>
      <w:r w:rsidR="007D1070" w:rsidRPr="00B17825">
        <w:rPr>
          <w:lang w:val="en-US"/>
        </w:rPr>
        <w:t xml:space="preserve"> </w:t>
      </w:r>
      <w:r w:rsidR="007D1070" w:rsidRPr="00100626">
        <w:rPr>
          <w:lang w:val="en-US"/>
        </w:rPr>
        <w:t>bo</w:t>
      </w:r>
      <w:r w:rsidR="007D1070" w:rsidRPr="00B17825">
        <w:rPr>
          <w:lang w:val="en-US"/>
        </w:rPr>
        <w:t>’</w:t>
      </w:r>
      <w:r w:rsidR="007D1070" w:rsidRPr="00100626">
        <w:rPr>
          <w:lang w:val="en-US"/>
        </w:rPr>
        <w:t>yicha</w:t>
      </w:r>
      <w:r w:rsidR="007D1070" w:rsidRPr="00B17825">
        <w:rPr>
          <w:lang w:val="en-US"/>
        </w:rPr>
        <w:t xml:space="preserve"> </w:t>
      </w:r>
      <w:r w:rsidR="007D1070" w:rsidRPr="00100626">
        <w:rPr>
          <w:lang w:val="en-US"/>
        </w:rPr>
        <w:t>operatsiyalarni</w:t>
      </w:r>
      <w:r w:rsidR="007D1070" w:rsidRPr="00B17825">
        <w:rPr>
          <w:lang w:val="en-US"/>
        </w:rPr>
        <w:t xml:space="preserve"> </w:t>
      </w:r>
      <w:r w:rsidR="007D1070" w:rsidRPr="00100626">
        <w:rPr>
          <w:lang w:val="en-US"/>
        </w:rPr>
        <w:t>amalga</w:t>
      </w:r>
      <w:r w:rsidR="007D1070" w:rsidRPr="00B17825">
        <w:rPr>
          <w:lang w:val="en-US"/>
        </w:rPr>
        <w:t xml:space="preserve"> </w:t>
      </w:r>
      <w:r w:rsidR="007D1070" w:rsidRPr="00100626">
        <w:rPr>
          <w:lang w:val="en-US"/>
        </w:rPr>
        <w:t>oshirish</w:t>
      </w:r>
      <w:r w:rsidR="007D1070" w:rsidRPr="00B17825">
        <w:rPr>
          <w:lang w:val="en-US"/>
        </w:rPr>
        <w:t xml:space="preserve"> </w:t>
      </w:r>
      <w:r w:rsidR="007D1070" w:rsidRPr="00100626">
        <w:rPr>
          <w:lang w:val="en-US"/>
        </w:rPr>
        <w:t>maqsadida</w:t>
      </w:r>
      <w:r w:rsidR="007D1070" w:rsidRPr="00B17825">
        <w:rPr>
          <w:lang w:val="en-US"/>
        </w:rPr>
        <w:t xml:space="preserve"> </w:t>
      </w:r>
      <w:r w:rsidR="007D1070" w:rsidRPr="00100626">
        <w:rPr>
          <w:lang w:val="en-US"/>
        </w:rPr>
        <w:t>hisobvarag</w:t>
      </w:r>
      <w:r w:rsidR="007D1070" w:rsidRPr="00B17825">
        <w:rPr>
          <w:lang w:val="en-US"/>
        </w:rPr>
        <w:t>’</w:t>
      </w:r>
      <w:r w:rsidR="007D1070" w:rsidRPr="00100626">
        <w:rPr>
          <w:lang w:val="en-US"/>
        </w:rPr>
        <w:t>larni</w:t>
      </w:r>
      <w:r w:rsidR="007D1070" w:rsidRPr="00B17825">
        <w:rPr>
          <w:lang w:val="en-US"/>
        </w:rPr>
        <w:t xml:space="preserve"> </w:t>
      </w:r>
      <w:r w:rsidR="007D1070" w:rsidRPr="00100626">
        <w:rPr>
          <w:lang w:val="en-US"/>
        </w:rPr>
        <w:t>ochish</w:t>
      </w:r>
      <w:r w:rsidR="007D1070" w:rsidRPr="00B17825">
        <w:rPr>
          <w:lang w:val="en-US"/>
        </w:rPr>
        <w:t xml:space="preserve"> </w:t>
      </w:r>
      <w:r w:rsidR="007D1070" w:rsidRPr="00100626">
        <w:rPr>
          <w:lang w:val="en-US"/>
        </w:rPr>
        <w:t>uchun</w:t>
      </w:r>
      <w:r w:rsidR="007D1070" w:rsidRPr="00B17825">
        <w:rPr>
          <w:lang w:val="en-US"/>
        </w:rPr>
        <w:t xml:space="preserve"> </w:t>
      </w:r>
      <w:r w:rsidR="007D1070" w:rsidRPr="00100626">
        <w:rPr>
          <w:lang w:val="en-US"/>
        </w:rPr>
        <w:t>to</w:t>
      </w:r>
      <w:r w:rsidR="007D1070" w:rsidRPr="00B17825">
        <w:rPr>
          <w:lang w:val="en-US"/>
        </w:rPr>
        <w:t>’</w:t>
      </w:r>
      <w:r w:rsidR="007D1070" w:rsidRPr="00100626">
        <w:rPr>
          <w:lang w:val="en-US"/>
        </w:rPr>
        <w:t>liq</w:t>
      </w:r>
      <w:r w:rsidR="007D1070" w:rsidRPr="00B17825">
        <w:rPr>
          <w:lang w:val="en-US"/>
        </w:rPr>
        <w:t xml:space="preserve"> </w:t>
      </w:r>
      <w:r w:rsidR="007D1070" w:rsidRPr="00100626">
        <w:rPr>
          <w:lang w:val="en-US"/>
        </w:rPr>
        <w:t>va</w:t>
      </w:r>
      <w:r w:rsidR="007D1070" w:rsidRPr="00B17825">
        <w:rPr>
          <w:lang w:val="en-US"/>
        </w:rPr>
        <w:t xml:space="preserve"> </w:t>
      </w:r>
      <w:r w:rsidR="007D1070" w:rsidRPr="00100626">
        <w:rPr>
          <w:lang w:val="en-US"/>
        </w:rPr>
        <w:t>to</w:t>
      </w:r>
      <w:r w:rsidR="007D1070" w:rsidRPr="00B17825">
        <w:rPr>
          <w:lang w:val="en-US"/>
        </w:rPr>
        <w:t>’</w:t>
      </w:r>
      <w:r w:rsidR="007D1070" w:rsidRPr="00100626">
        <w:rPr>
          <w:lang w:val="en-US"/>
        </w:rPr>
        <w:t>g</w:t>
      </w:r>
      <w:r w:rsidR="007D1070" w:rsidRPr="00B17825">
        <w:rPr>
          <w:lang w:val="en-US"/>
        </w:rPr>
        <w:t>’</w:t>
      </w:r>
      <w:r w:rsidR="007D1070" w:rsidRPr="00100626">
        <w:rPr>
          <w:lang w:val="en-US"/>
        </w:rPr>
        <w:t>ri</w:t>
      </w:r>
      <w:r w:rsidR="007D1070" w:rsidRPr="00B17825">
        <w:rPr>
          <w:lang w:val="en-US"/>
        </w:rPr>
        <w:t xml:space="preserve"> </w:t>
      </w:r>
      <w:r w:rsidR="007D1070" w:rsidRPr="00100626">
        <w:rPr>
          <w:lang w:val="en-US"/>
        </w:rPr>
        <w:t>ma</w:t>
      </w:r>
      <w:r w:rsidR="007D1070" w:rsidRPr="00B17825">
        <w:rPr>
          <w:lang w:val="en-US"/>
        </w:rPr>
        <w:t>’</w:t>
      </w:r>
      <w:r w:rsidR="007D1070" w:rsidRPr="00100626">
        <w:rPr>
          <w:lang w:val="en-US"/>
        </w:rPr>
        <w:t>lumotlar</w:t>
      </w:r>
      <w:r w:rsidR="00D20125" w:rsidRPr="00100626">
        <w:rPr>
          <w:lang w:val="en-US"/>
        </w:rPr>
        <w:t>ni</w:t>
      </w:r>
      <w:r w:rsidR="00D20125" w:rsidRPr="00B17825">
        <w:rPr>
          <w:lang w:val="en-US"/>
        </w:rPr>
        <w:t xml:space="preserve"> </w:t>
      </w:r>
      <w:r w:rsidR="007D1070" w:rsidRPr="00100626">
        <w:rPr>
          <w:lang w:val="en-US"/>
        </w:rPr>
        <w:t>taqdim</w:t>
      </w:r>
      <w:r w:rsidR="007D1070" w:rsidRPr="00B17825">
        <w:rPr>
          <w:lang w:val="en-US"/>
        </w:rPr>
        <w:t xml:space="preserve"> </w:t>
      </w:r>
      <w:r w:rsidR="007D1070" w:rsidRPr="00100626">
        <w:rPr>
          <w:lang w:val="en-US"/>
        </w:rPr>
        <w:t>qilish</w:t>
      </w:r>
      <w:r w:rsidR="007D1070" w:rsidRPr="00B17825">
        <w:rPr>
          <w:lang w:val="en-US"/>
        </w:rPr>
        <w:t>;</w:t>
      </w:r>
    </w:p>
    <w:p w:rsidR="00100626" w:rsidRPr="00B17825" w:rsidRDefault="00100626" w:rsidP="000F05ED">
      <w:pPr>
        <w:pStyle w:val="a3"/>
        <w:numPr>
          <w:ilvl w:val="2"/>
          <w:numId w:val="9"/>
        </w:numPr>
        <w:spacing w:after="0" w:line="240" w:lineRule="auto"/>
        <w:ind w:left="0" w:right="12" w:firstLine="709"/>
        <w:rPr>
          <w:lang w:val="en-US"/>
        </w:rPr>
      </w:pPr>
      <w:r w:rsidRPr="00100626">
        <w:rPr>
          <w:szCs w:val="24"/>
          <w:lang w:val="uz-Cyrl-UZ"/>
        </w:rPr>
        <w:t>O'zining shaxsiyma'lumotlarini ishonch raqamli qurilmaga kiritish vaqtida ularning saqlanishini ta'minlash, zararli dasturlar va ilovalardan, ishonch raqamli qurilmada himoyalanmagan birikmalardan foydalanmaslik</w:t>
      </w:r>
      <w:r w:rsidR="0056018E">
        <w:rPr>
          <w:szCs w:val="24"/>
          <w:lang w:val="en-US"/>
        </w:rPr>
        <w:t>;</w:t>
      </w:r>
    </w:p>
    <w:p w:rsidR="0006229E" w:rsidRPr="00100626" w:rsidRDefault="0006229E" w:rsidP="000F05ED">
      <w:pPr>
        <w:pStyle w:val="a3"/>
        <w:numPr>
          <w:ilvl w:val="2"/>
          <w:numId w:val="9"/>
        </w:numPr>
        <w:spacing w:after="0" w:line="240" w:lineRule="auto"/>
        <w:ind w:left="0" w:right="12" w:firstLine="709"/>
        <w:rPr>
          <w:lang w:val="en-US"/>
        </w:rPr>
      </w:pPr>
      <w:r w:rsidRPr="00100626">
        <w:rPr>
          <w:lang w:val="en-US"/>
        </w:rPr>
        <w:t>Shartnoma shartlarini bajarish uchun zarur bo’lgan barcha ma’lumotlarni taqdim qilish;</w:t>
      </w:r>
    </w:p>
    <w:p w:rsidR="007D1070" w:rsidRPr="00100626" w:rsidRDefault="00B97C3E" w:rsidP="000F05ED">
      <w:pPr>
        <w:pStyle w:val="a3"/>
        <w:numPr>
          <w:ilvl w:val="2"/>
          <w:numId w:val="9"/>
        </w:numPr>
        <w:spacing w:after="0" w:line="240" w:lineRule="auto"/>
        <w:ind w:left="0" w:right="12" w:firstLine="709"/>
        <w:rPr>
          <w:lang w:val="en-US"/>
        </w:rPr>
      </w:pPr>
      <w:r w:rsidRPr="00100626">
        <w:rPr>
          <w:lang w:val="en-US"/>
        </w:rPr>
        <w:t>h</w:t>
      </w:r>
      <w:r w:rsidR="008B4B09" w:rsidRPr="00100626">
        <w:rPr>
          <w:lang w:val="en-US"/>
        </w:rPr>
        <w:t>isobvarag’larga xatolik bilan kiritilgan va/yoki hisobvarag’lardan xatolik bilan yechib olingan mablag’lar aniqlangan bo’lsa, bu haqida har qanday mavjud usulda Bankga xabar berish</w:t>
      </w:r>
      <w:r w:rsidR="00D20125" w:rsidRPr="00100626">
        <w:rPr>
          <w:lang w:val="en-US"/>
        </w:rPr>
        <w:t>;</w:t>
      </w:r>
    </w:p>
    <w:p w:rsidR="007D1070" w:rsidRPr="00B17825" w:rsidRDefault="00B97C3E" w:rsidP="000F05ED">
      <w:pPr>
        <w:pStyle w:val="a3"/>
        <w:numPr>
          <w:ilvl w:val="2"/>
          <w:numId w:val="9"/>
        </w:numPr>
        <w:spacing w:after="0" w:line="240" w:lineRule="auto"/>
        <w:ind w:left="0" w:right="12" w:firstLine="709"/>
        <w:rPr>
          <w:lang w:val="en-US"/>
        </w:rPr>
      </w:pPr>
      <w:r w:rsidRPr="00100626">
        <w:rPr>
          <w:lang w:val="en-US"/>
        </w:rPr>
        <w:t>x</w:t>
      </w:r>
      <w:r w:rsidR="008B4B09" w:rsidRPr="00100626">
        <w:rPr>
          <w:lang w:val="en-US"/>
        </w:rPr>
        <w:t>atolik</w:t>
      </w:r>
      <w:r w:rsidR="008B4B09" w:rsidRPr="00B17825">
        <w:rPr>
          <w:lang w:val="en-US"/>
        </w:rPr>
        <w:t xml:space="preserve"> </w:t>
      </w:r>
      <w:r w:rsidR="008B4B09" w:rsidRPr="00100626">
        <w:rPr>
          <w:lang w:val="en-US"/>
        </w:rPr>
        <w:t>bilan</w:t>
      </w:r>
      <w:r w:rsidR="008B4B09" w:rsidRPr="00B17825">
        <w:rPr>
          <w:lang w:val="en-US"/>
        </w:rPr>
        <w:t xml:space="preserve"> </w:t>
      </w:r>
      <w:r w:rsidR="008B4B09" w:rsidRPr="00100626">
        <w:rPr>
          <w:lang w:val="en-US"/>
        </w:rPr>
        <w:t>kelib</w:t>
      </w:r>
      <w:r w:rsidR="008B4B09" w:rsidRPr="00B17825">
        <w:rPr>
          <w:lang w:val="en-US"/>
        </w:rPr>
        <w:t xml:space="preserve"> </w:t>
      </w:r>
      <w:r w:rsidR="008B4B09" w:rsidRPr="00100626">
        <w:rPr>
          <w:lang w:val="en-US"/>
        </w:rPr>
        <w:t>tushgan</w:t>
      </w:r>
      <w:r w:rsidR="008B4B09" w:rsidRPr="00B17825">
        <w:rPr>
          <w:lang w:val="en-US"/>
        </w:rPr>
        <w:t xml:space="preserve"> </w:t>
      </w:r>
      <w:r w:rsidR="008B4B09" w:rsidRPr="00100626">
        <w:rPr>
          <w:lang w:val="en-US"/>
        </w:rPr>
        <w:t>pul</w:t>
      </w:r>
      <w:r w:rsidR="008B4B09" w:rsidRPr="00B17825">
        <w:rPr>
          <w:lang w:val="en-US"/>
        </w:rPr>
        <w:t xml:space="preserve"> </w:t>
      </w:r>
      <w:r w:rsidR="008B4B09" w:rsidRPr="00100626">
        <w:rPr>
          <w:lang w:val="en-US"/>
        </w:rPr>
        <w:t>mablag</w:t>
      </w:r>
      <w:r w:rsidR="008B4B09" w:rsidRPr="00B17825">
        <w:rPr>
          <w:lang w:val="en-US"/>
        </w:rPr>
        <w:t>’</w:t>
      </w:r>
      <w:r w:rsidR="008B4B09" w:rsidRPr="00100626">
        <w:rPr>
          <w:lang w:val="en-US"/>
        </w:rPr>
        <w:t>larini</w:t>
      </w:r>
      <w:r w:rsidR="008B4B09" w:rsidRPr="00B17825">
        <w:rPr>
          <w:lang w:val="en-US"/>
        </w:rPr>
        <w:t xml:space="preserve"> </w:t>
      </w:r>
      <w:r w:rsidR="008B4B09" w:rsidRPr="00100626">
        <w:rPr>
          <w:lang w:val="en-US"/>
        </w:rPr>
        <w:t>o</w:t>
      </w:r>
      <w:r w:rsidR="008B4B09" w:rsidRPr="00B17825">
        <w:rPr>
          <w:lang w:val="en-US"/>
        </w:rPr>
        <w:t>’</w:t>
      </w:r>
      <w:r w:rsidR="008B4B09" w:rsidRPr="00100626">
        <w:rPr>
          <w:lang w:val="en-US"/>
        </w:rPr>
        <w:t>z</w:t>
      </w:r>
      <w:r w:rsidR="008B4B09" w:rsidRPr="00B17825">
        <w:rPr>
          <w:lang w:val="en-US"/>
        </w:rPr>
        <w:t xml:space="preserve"> </w:t>
      </w:r>
      <w:r w:rsidR="008B4B09" w:rsidRPr="00100626">
        <w:rPr>
          <w:lang w:val="en-US"/>
        </w:rPr>
        <w:t>maqsadlari</w:t>
      </w:r>
      <w:r w:rsidR="008B4B09" w:rsidRPr="00B17825">
        <w:rPr>
          <w:lang w:val="en-US"/>
        </w:rPr>
        <w:t xml:space="preserve"> </w:t>
      </w:r>
      <w:r w:rsidR="008B4B09" w:rsidRPr="00100626">
        <w:rPr>
          <w:lang w:val="en-US"/>
        </w:rPr>
        <w:t>uchun</w:t>
      </w:r>
      <w:r w:rsidR="008B4B09" w:rsidRPr="00B17825">
        <w:rPr>
          <w:lang w:val="en-US"/>
        </w:rPr>
        <w:t xml:space="preserve"> </w:t>
      </w:r>
      <w:r w:rsidR="008B4B09" w:rsidRPr="00100626">
        <w:rPr>
          <w:lang w:val="en-US"/>
        </w:rPr>
        <w:t>ishlatmaslik</w:t>
      </w:r>
      <w:r w:rsidR="008B4B09" w:rsidRPr="00B17825">
        <w:rPr>
          <w:lang w:val="en-US"/>
        </w:rPr>
        <w:t xml:space="preserve"> </w:t>
      </w:r>
      <w:r w:rsidR="008B4B09" w:rsidRPr="00100626">
        <w:rPr>
          <w:lang w:val="en-US"/>
        </w:rPr>
        <w:t>hamda</w:t>
      </w:r>
      <w:r w:rsidR="008B4B09" w:rsidRPr="00B17825">
        <w:rPr>
          <w:lang w:val="en-US"/>
        </w:rPr>
        <w:t xml:space="preserve"> </w:t>
      </w:r>
      <w:r w:rsidR="008B4B09" w:rsidRPr="00100626">
        <w:rPr>
          <w:lang w:val="en-US"/>
        </w:rPr>
        <w:t>ularni</w:t>
      </w:r>
      <w:r w:rsidR="008B4B09" w:rsidRPr="00B17825">
        <w:rPr>
          <w:lang w:val="en-US"/>
        </w:rPr>
        <w:t xml:space="preserve"> </w:t>
      </w:r>
      <w:r w:rsidR="008B4B09" w:rsidRPr="00100626">
        <w:rPr>
          <w:lang w:val="en-US"/>
        </w:rPr>
        <w:t>Bankga</w:t>
      </w:r>
      <w:r w:rsidR="008B4B09" w:rsidRPr="00B17825">
        <w:rPr>
          <w:lang w:val="en-US"/>
        </w:rPr>
        <w:t xml:space="preserve"> </w:t>
      </w:r>
      <w:r w:rsidR="008B4B09" w:rsidRPr="00100626">
        <w:rPr>
          <w:lang w:val="en-US"/>
        </w:rPr>
        <w:t>darhol</w:t>
      </w:r>
      <w:r w:rsidR="008B4B09" w:rsidRPr="00B17825">
        <w:rPr>
          <w:lang w:val="en-US"/>
        </w:rPr>
        <w:t xml:space="preserve"> </w:t>
      </w:r>
      <w:r w:rsidR="008B4B09" w:rsidRPr="00100626">
        <w:rPr>
          <w:lang w:val="en-US"/>
        </w:rPr>
        <w:t>qaytarish</w:t>
      </w:r>
      <w:r w:rsidR="008B4B09" w:rsidRPr="00B17825">
        <w:rPr>
          <w:lang w:val="en-US"/>
        </w:rPr>
        <w:t xml:space="preserve"> </w:t>
      </w:r>
      <w:r w:rsidR="008B4B09" w:rsidRPr="00100626">
        <w:rPr>
          <w:lang w:val="en-US"/>
        </w:rPr>
        <w:t>uchun</w:t>
      </w:r>
      <w:r w:rsidR="008B4B09" w:rsidRPr="00B17825">
        <w:rPr>
          <w:lang w:val="en-US"/>
        </w:rPr>
        <w:t xml:space="preserve"> </w:t>
      </w:r>
      <w:r w:rsidR="008B4B09" w:rsidRPr="00100626">
        <w:rPr>
          <w:lang w:val="en-US"/>
        </w:rPr>
        <w:t>barcha</w:t>
      </w:r>
      <w:r w:rsidR="008B4B09" w:rsidRPr="00B17825">
        <w:rPr>
          <w:lang w:val="en-US"/>
        </w:rPr>
        <w:t xml:space="preserve"> </w:t>
      </w:r>
      <w:r w:rsidR="008B4B09" w:rsidRPr="00100626">
        <w:rPr>
          <w:lang w:val="en-US"/>
        </w:rPr>
        <w:t>choralarni</w:t>
      </w:r>
      <w:r w:rsidR="008B4B09" w:rsidRPr="00B17825">
        <w:rPr>
          <w:lang w:val="en-US"/>
        </w:rPr>
        <w:t xml:space="preserve"> </w:t>
      </w:r>
      <w:r w:rsidR="008B4B09" w:rsidRPr="00100626">
        <w:rPr>
          <w:lang w:val="en-US"/>
        </w:rPr>
        <w:t>ko</w:t>
      </w:r>
      <w:r w:rsidR="008B4B09" w:rsidRPr="00B17825">
        <w:rPr>
          <w:lang w:val="en-US"/>
        </w:rPr>
        <w:t>’</w:t>
      </w:r>
      <w:r w:rsidR="008B4B09" w:rsidRPr="00100626">
        <w:rPr>
          <w:lang w:val="en-US"/>
        </w:rPr>
        <w:t>rish</w:t>
      </w:r>
      <w:r w:rsidR="00D20125" w:rsidRPr="00B17825">
        <w:rPr>
          <w:lang w:val="en-US"/>
        </w:rPr>
        <w:t>;</w:t>
      </w:r>
    </w:p>
    <w:p w:rsidR="008B4B09" w:rsidRPr="00B17825" w:rsidRDefault="00EB0E02" w:rsidP="00230613">
      <w:pPr>
        <w:spacing w:after="0" w:line="240" w:lineRule="auto"/>
        <w:ind w:right="12" w:firstLine="709"/>
        <w:rPr>
          <w:lang w:val="en-US"/>
        </w:rPr>
      </w:pPr>
      <w:r w:rsidRPr="00B17825">
        <w:rPr>
          <w:lang w:val="en-US"/>
        </w:rPr>
        <w:t xml:space="preserve">3.2.6. </w:t>
      </w:r>
      <w:r w:rsidR="00B97C3E" w:rsidRPr="00100626">
        <w:rPr>
          <w:lang w:val="en-US"/>
        </w:rPr>
        <w:t>x</w:t>
      </w:r>
      <w:r w:rsidR="008B4B09" w:rsidRPr="00100626">
        <w:rPr>
          <w:lang w:val="en-US"/>
        </w:rPr>
        <w:t>atolik</w:t>
      </w:r>
      <w:r w:rsidR="008B4B09" w:rsidRPr="00B17825">
        <w:rPr>
          <w:lang w:val="en-US"/>
        </w:rPr>
        <w:t xml:space="preserve"> </w:t>
      </w:r>
      <w:r w:rsidR="008B4B09" w:rsidRPr="00100626">
        <w:rPr>
          <w:lang w:val="en-US"/>
        </w:rPr>
        <w:t>bilan</w:t>
      </w:r>
      <w:r w:rsidR="008B4B09" w:rsidRPr="00B17825">
        <w:rPr>
          <w:lang w:val="en-US"/>
        </w:rPr>
        <w:t xml:space="preserve"> </w:t>
      </w:r>
      <w:r w:rsidR="008B4B09" w:rsidRPr="00100626">
        <w:rPr>
          <w:lang w:val="en-US"/>
        </w:rPr>
        <w:t>kelib</w:t>
      </w:r>
      <w:r w:rsidR="008B4B09" w:rsidRPr="00B17825">
        <w:rPr>
          <w:lang w:val="en-US"/>
        </w:rPr>
        <w:t xml:space="preserve"> </w:t>
      </w:r>
      <w:r w:rsidR="008B4B09" w:rsidRPr="00100626">
        <w:rPr>
          <w:lang w:val="en-US"/>
        </w:rPr>
        <w:t>tushgan</w:t>
      </w:r>
      <w:r w:rsidR="008B4B09" w:rsidRPr="00B17825">
        <w:rPr>
          <w:lang w:val="en-US"/>
        </w:rPr>
        <w:t xml:space="preserve"> </w:t>
      </w:r>
      <w:r w:rsidR="008B4B09" w:rsidRPr="00100626">
        <w:rPr>
          <w:lang w:val="en-US"/>
        </w:rPr>
        <w:t>pul</w:t>
      </w:r>
      <w:r w:rsidR="008B4B09" w:rsidRPr="00B17825">
        <w:rPr>
          <w:lang w:val="en-US"/>
        </w:rPr>
        <w:t xml:space="preserve"> </w:t>
      </w:r>
      <w:r w:rsidR="008B4B09" w:rsidRPr="00100626">
        <w:rPr>
          <w:lang w:val="en-US"/>
        </w:rPr>
        <w:t>mablag</w:t>
      </w:r>
      <w:r w:rsidR="008B4B09" w:rsidRPr="00B17825">
        <w:rPr>
          <w:lang w:val="en-US"/>
        </w:rPr>
        <w:t>’</w:t>
      </w:r>
      <w:r w:rsidR="008B4B09" w:rsidRPr="00100626">
        <w:rPr>
          <w:lang w:val="en-US"/>
        </w:rPr>
        <w:t>larini</w:t>
      </w:r>
      <w:r w:rsidR="008B4B09" w:rsidRPr="00B17825">
        <w:rPr>
          <w:lang w:val="en-US"/>
        </w:rPr>
        <w:t xml:space="preserve"> </w:t>
      </w:r>
      <w:r w:rsidR="008B4B09" w:rsidRPr="00100626">
        <w:rPr>
          <w:lang w:val="en-US"/>
        </w:rPr>
        <w:t>noqonuniy</w:t>
      </w:r>
      <w:r w:rsidR="008B4B09" w:rsidRPr="00B17825">
        <w:rPr>
          <w:lang w:val="en-US"/>
        </w:rPr>
        <w:t xml:space="preserve"> </w:t>
      </w:r>
      <w:r w:rsidR="008B4B09" w:rsidRPr="00100626">
        <w:rPr>
          <w:lang w:val="en-US"/>
        </w:rPr>
        <w:t>ushlab</w:t>
      </w:r>
      <w:r w:rsidR="008B4B09" w:rsidRPr="00B17825">
        <w:rPr>
          <w:lang w:val="en-US"/>
        </w:rPr>
        <w:t xml:space="preserve"> </w:t>
      </w:r>
      <w:r w:rsidR="008B4B09" w:rsidRPr="00100626">
        <w:rPr>
          <w:lang w:val="en-US"/>
        </w:rPr>
        <w:t>turish</w:t>
      </w:r>
      <w:r w:rsidR="008B4B09" w:rsidRPr="00B17825">
        <w:rPr>
          <w:lang w:val="en-US"/>
        </w:rPr>
        <w:t xml:space="preserve"> </w:t>
      </w:r>
      <w:r w:rsidR="008B4B09" w:rsidRPr="00100626">
        <w:rPr>
          <w:lang w:val="en-US"/>
        </w:rPr>
        <w:t>holatlarida</w:t>
      </w:r>
      <w:r w:rsidR="008B4B09" w:rsidRPr="00B17825">
        <w:rPr>
          <w:lang w:val="en-US"/>
        </w:rPr>
        <w:t xml:space="preserve">, </w:t>
      </w:r>
      <w:r w:rsidR="008B4B09" w:rsidRPr="00100626">
        <w:rPr>
          <w:lang w:val="en-US"/>
        </w:rPr>
        <w:t>Bank</w:t>
      </w:r>
      <w:r w:rsidR="008B4B09" w:rsidRPr="00B17825">
        <w:rPr>
          <w:lang w:val="en-US"/>
        </w:rPr>
        <w:t xml:space="preserve"> </w:t>
      </w:r>
      <w:r w:rsidR="008B4B09" w:rsidRPr="00100626">
        <w:rPr>
          <w:lang w:val="en-US"/>
        </w:rPr>
        <w:t>O</w:t>
      </w:r>
      <w:r w:rsidR="008B4B09" w:rsidRPr="00B17825">
        <w:rPr>
          <w:lang w:val="en-US"/>
        </w:rPr>
        <w:t>’</w:t>
      </w:r>
      <w:r w:rsidR="008B4B09" w:rsidRPr="00100626">
        <w:rPr>
          <w:lang w:val="en-US"/>
        </w:rPr>
        <w:t>zbekiston</w:t>
      </w:r>
      <w:r w:rsidR="008B4B09" w:rsidRPr="00B17825">
        <w:rPr>
          <w:lang w:val="en-US"/>
        </w:rPr>
        <w:t xml:space="preserve"> </w:t>
      </w:r>
      <w:r w:rsidR="008B4B09" w:rsidRPr="00100626">
        <w:rPr>
          <w:lang w:val="en-US"/>
        </w:rPr>
        <w:t>Respublikasining</w:t>
      </w:r>
      <w:r w:rsidR="008B4B09" w:rsidRPr="00B17825">
        <w:rPr>
          <w:lang w:val="en-US"/>
        </w:rPr>
        <w:t xml:space="preserve"> </w:t>
      </w:r>
      <w:r w:rsidR="008B4B09" w:rsidRPr="00100626">
        <w:rPr>
          <w:lang w:val="en-US"/>
        </w:rPr>
        <w:t>amaldagi</w:t>
      </w:r>
      <w:r w:rsidR="008B4B09" w:rsidRPr="00B17825">
        <w:rPr>
          <w:lang w:val="en-US"/>
        </w:rPr>
        <w:t xml:space="preserve"> </w:t>
      </w:r>
      <w:r w:rsidR="008B4B09" w:rsidRPr="00100626">
        <w:rPr>
          <w:lang w:val="en-US"/>
        </w:rPr>
        <w:t>qonunchiligida</w:t>
      </w:r>
      <w:r w:rsidR="008B4B09" w:rsidRPr="00B17825">
        <w:rPr>
          <w:lang w:val="en-US"/>
        </w:rPr>
        <w:t xml:space="preserve"> </w:t>
      </w:r>
      <w:r w:rsidR="008B4B09" w:rsidRPr="00100626">
        <w:rPr>
          <w:lang w:val="en-US"/>
        </w:rPr>
        <w:t>belgilangan</w:t>
      </w:r>
      <w:r w:rsidR="008B4B09" w:rsidRPr="00B17825">
        <w:rPr>
          <w:lang w:val="en-US"/>
        </w:rPr>
        <w:t xml:space="preserve"> </w:t>
      </w:r>
      <w:r w:rsidR="008B4B09" w:rsidRPr="00100626">
        <w:rPr>
          <w:lang w:val="en-US"/>
        </w:rPr>
        <w:t>choralarni</w:t>
      </w:r>
      <w:r w:rsidR="008B4B09" w:rsidRPr="00B17825">
        <w:rPr>
          <w:lang w:val="en-US"/>
        </w:rPr>
        <w:t xml:space="preserve"> </w:t>
      </w:r>
      <w:r w:rsidR="008B4B09" w:rsidRPr="00100626">
        <w:rPr>
          <w:lang w:val="en-US"/>
        </w:rPr>
        <w:t>ko</w:t>
      </w:r>
      <w:r w:rsidR="008B4B09" w:rsidRPr="00B17825">
        <w:rPr>
          <w:lang w:val="en-US"/>
        </w:rPr>
        <w:t>’</w:t>
      </w:r>
      <w:r w:rsidR="008B4B09" w:rsidRPr="00100626">
        <w:rPr>
          <w:lang w:val="en-US"/>
        </w:rPr>
        <w:t>radi</w:t>
      </w:r>
      <w:r w:rsidR="008B4B09" w:rsidRPr="00B17825">
        <w:rPr>
          <w:lang w:val="en-US"/>
        </w:rPr>
        <w:t>.</w:t>
      </w:r>
    </w:p>
    <w:p w:rsidR="00100626" w:rsidRPr="00B17825" w:rsidRDefault="008B4B09" w:rsidP="00100626">
      <w:pPr>
        <w:pStyle w:val="a3"/>
        <w:numPr>
          <w:ilvl w:val="2"/>
          <w:numId w:val="9"/>
        </w:numPr>
        <w:spacing w:after="0" w:line="240" w:lineRule="auto"/>
        <w:ind w:left="0" w:right="12" w:firstLine="709"/>
        <w:rPr>
          <w:lang w:val="en-US"/>
        </w:rPr>
      </w:pPr>
      <w:r w:rsidRPr="00100626">
        <w:rPr>
          <w:lang w:val="en-US"/>
        </w:rPr>
        <w:t>mazkur</w:t>
      </w:r>
      <w:r w:rsidRPr="00B17825">
        <w:rPr>
          <w:lang w:val="en-US"/>
        </w:rPr>
        <w:t xml:space="preserve"> </w:t>
      </w:r>
      <w:r w:rsidRPr="00100626">
        <w:rPr>
          <w:lang w:val="en-US"/>
        </w:rPr>
        <w:t>Shartnoma</w:t>
      </w:r>
      <w:r w:rsidRPr="00B17825">
        <w:rPr>
          <w:lang w:val="en-US"/>
        </w:rPr>
        <w:t xml:space="preserve"> </w:t>
      </w:r>
      <w:r w:rsidRPr="00100626">
        <w:rPr>
          <w:lang w:val="en-US"/>
        </w:rPr>
        <w:t>shartlari</w:t>
      </w:r>
      <w:r w:rsidRPr="00B17825">
        <w:rPr>
          <w:lang w:val="en-US"/>
        </w:rPr>
        <w:t xml:space="preserve"> </w:t>
      </w:r>
      <w:r w:rsidRPr="00100626">
        <w:rPr>
          <w:lang w:val="en-US"/>
        </w:rPr>
        <w:t>bajarilishiga</w:t>
      </w:r>
      <w:r w:rsidRPr="00B17825">
        <w:rPr>
          <w:lang w:val="en-US"/>
        </w:rPr>
        <w:t xml:space="preserve"> </w:t>
      </w:r>
      <w:r w:rsidRPr="00100626">
        <w:rPr>
          <w:lang w:val="en-US"/>
        </w:rPr>
        <w:t>ta</w:t>
      </w:r>
      <w:r w:rsidRPr="00B17825">
        <w:rPr>
          <w:lang w:val="en-US"/>
        </w:rPr>
        <w:t>’</w:t>
      </w:r>
      <w:r w:rsidRPr="00100626">
        <w:rPr>
          <w:lang w:val="en-US"/>
        </w:rPr>
        <w:t>sir</w:t>
      </w:r>
      <w:r w:rsidRPr="00B17825">
        <w:rPr>
          <w:lang w:val="en-US"/>
        </w:rPr>
        <w:t xml:space="preserve"> </w:t>
      </w:r>
      <w:r w:rsidRPr="00100626">
        <w:rPr>
          <w:lang w:val="en-US"/>
        </w:rPr>
        <w:t>qila</w:t>
      </w:r>
      <w:r w:rsidRPr="00B17825">
        <w:rPr>
          <w:lang w:val="en-US"/>
        </w:rPr>
        <w:t xml:space="preserve"> </w:t>
      </w:r>
      <w:r w:rsidRPr="00100626">
        <w:rPr>
          <w:lang w:val="en-US"/>
        </w:rPr>
        <w:t>oladigan</w:t>
      </w:r>
      <w:r w:rsidRPr="00B17825">
        <w:rPr>
          <w:lang w:val="en-US"/>
        </w:rPr>
        <w:t xml:space="preserve"> </w:t>
      </w:r>
      <w:r w:rsidRPr="00100626">
        <w:rPr>
          <w:lang w:val="en-US"/>
        </w:rPr>
        <w:t>ma</w:t>
      </w:r>
      <w:r w:rsidRPr="00B17825">
        <w:rPr>
          <w:lang w:val="en-US"/>
        </w:rPr>
        <w:t>’</w:t>
      </w:r>
      <w:r w:rsidRPr="00100626">
        <w:rPr>
          <w:lang w:val="en-US"/>
        </w:rPr>
        <w:t>lumotlar</w:t>
      </w:r>
      <w:r w:rsidR="003C4EF2" w:rsidRPr="00B17825">
        <w:rPr>
          <w:lang w:val="en-US"/>
        </w:rPr>
        <w:t xml:space="preserve">, </w:t>
      </w:r>
      <w:r w:rsidR="003C4EF2" w:rsidRPr="00100626">
        <w:rPr>
          <w:lang w:val="en-US"/>
        </w:rPr>
        <w:t>Omonatchining</w:t>
      </w:r>
      <w:r w:rsidR="003C4EF2" w:rsidRPr="00B17825">
        <w:rPr>
          <w:lang w:val="en-US"/>
        </w:rPr>
        <w:t xml:space="preserve"> </w:t>
      </w:r>
      <w:r w:rsidR="003C4EF2" w:rsidRPr="00100626">
        <w:rPr>
          <w:lang w:val="en-US"/>
        </w:rPr>
        <w:t>ismi</w:t>
      </w:r>
      <w:r w:rsidR="003C4EF2" w:rsidRPr="00B17825">
        <w:rPr>
          <w:lang w:val="en-US"/>
        </w:rPr>
        <w:t xml:space="preserve">, </w:t>
      </w:r>
      <w:r w:rsidR="003C4EF2" w:rsidRPr="00100626">
        <w:rPr>
          <w:lang w:val="en-US"/>
        </w:rPr>
        <w:t>familiyasi</w:t>
      </w:r>
      <w:r w:rsidR="003C4EF2" w:rsidRPr="00B17825">
        <w:rPr>
          <w:lang w:val="en-US"/>
        </w:rPr>
        <w:t xml:space="preserve"> </w:t>
      </w:r>
      <w:r w:rsidR="003C4EF2" w:rsidRPr="00100626">
        <w:rPr>
          <w:lang w:val="en-US"/>
        </w:rPr>
        <w:t>va</w:t>
      </w:r>
      <w:r w:rsidR="003C4EF2" w:rsidRPr="00B17825">
        <w:rPr>
          <w:lang w:val="en-US"/>
        </w:rPr>
        <w:t xml:space="preserve"> </w:t>
      </w:r>
      <w:r w:rsidR="003C4EF2" w:rsidRPr="00100626">
        <w:rPr>
          <w:lang w:val="en-US"/>
        </w:rPr>
        <w:t>otasining</w:t>
      </w:r>
      <w:r w:rsidR="003C4EF2" w:rsidRPr="00B17825">
        <w:rPr>
          <w:lang w:val="en-US"/>
        </w:rPr>
        <w:t xml:space="preserve"> </w:t>
      </w:r>
      <w:r w:rsidR="003C4EF2" w:rsidRPr="00100626">
        <w:rPr>
          <w:lang w:val="en-US"/>
        </w:rPr>
        <w:t>ismi</w:t>
      </w:r>
      <w:r w:rsidR="003C4EF2" w:rsidRPr="00B17825">
        <w:rPr>
          <w:lang w:val="en-US"/>
        </w:rPr>
        <w:t xml:space="preserve">, </w:t>
      </w:r>
      <w:r w:rsidR="003C4EF2" w:rsidRPr="00100626">
        <w:rPr>
          <w:lang w:val="en-US"/>
        </w:rPr>
        <w:t>yashash</w:t>
      </w:r>
      <w:r w:rsidR="003C4EF2" w:rsidRPr="00B17825">
        <w:rPr>
          <w:lang w:val="en-US"/>
        </w:rPr>
        <w:t xml:space="preserve"> </w:t>
      </w:r>
      <w:r w:rsidR="003C4EF2" w:rsidRPr="00100626">
        <w:rPr>
          <w:lang w:val="en-US"/>
        </w:rPr>
        <w:t>manzili</w:t>
      </w:r>
      <w:r w:rsidR="003C4EF2" w:rsidRPr="00B17825">
        <w:rPr>
          <w:lang w:val="en-US"/>
        </w:rPr>
        <w:t xml:space="preserve">, </w:t>
      </w:r>
      <w:r w:rsidR="003C4EF2" w:rsidRPr="00100626">
        <w:rPr>
          <w:lang w:val="en-US"/>
        </w:rPr>
        <w:t>kontakt</w:t>
      </w:r>
      <w:r w:rsidR="003C4EF2" w:rsidRPr="00B17825">
        <w:rPr>
          <w:lang w:val="en-US"/>
        </w:rPr>
        <w:t xml:space="preserve"> </w:t>
      </w:r>
      <w:r w:rsidR="003C4EF2" w:rsidRPr="00100626">
        <w:rPr>
          <w:lang w:val="en-US"/>
        </w:rPr>
        <w:t>ma</w:t>
      </w:r>
      <w:r w:rsidR="003C4EF2" w:rsidRPr="00B17825">
        <w:rPr>
          <w:lang w:val="en-US"/>
        </w:rPr>
        <w:t>’</w:t>
      </w:r>
      <w:r w:rsidR="003C4EF2" w:rsidRPr="00100626">
        <w:rPr>
          <w:lang w:val="en-US"/>
        </w:rPr>
        <w:t>lumotlari</w:t>
      </w:r>
      <w:r w:rsidR="003C4EF2" w:rsidRPr="00B17825">
        <w:rPr>
          <w:lang w:val="en-US"/>
        </w:rPr>
        <w:t>,</w:t>
      </w:r>
      <w:r w:rsidRPr="00B17825">
        <w:rPr>
          <w:lang w:val="en-US"/>
        </w:rPr>
        <w:t xml:space="preserve"> </w:t>
      </w:r>
      <w:r w:rsidR="003C4EF2" w:rsidRPr="00100626">
        <w:rPr>
          <w:lang w:val="en-US"/>
        </w:rPr>
        <w:t>shaxsini</w:t>
      </w:r>
      <w:r w:rsidR="003C4EF2" w:rsidRPr="00B17825">
        <w:rPr>
          <w:lang w:val="en-US"/>
        </w:rPr>
        <w:t xml:space="preserve"> </w:t>
      </w:r>
      <w:r w:rsidR="003C4EF2" w:rsidRPr="00100626">
        <w:rPr>
          <w:lang w:val="en-US"/>
        </w:rPr>
        <w:t>tasdiqlovchi</w:t>
      </w:r>
      <w:r w:rsidR="003C4EF2" w:rsidRPr="00B17825">
        <w:rPr>
          <w:lang w:val="en-US"/>
        </w:rPr>
        <w:t xml:space="preserve"> </w:t>
      </w:r>
      <w:r w:rsidR="003C4EF2" w:rsidRPr="00100626">
        <w:rPr>
          <w:lang w:val="en-US"/>
        </w:rPr>
        <w:t>hujjat</w:t>
      </w:r>
      <w:r w:rsidR="003C4EF2" w:rsidRPr="00B17825">
        <w:rPr>
          <w:lang w:val="en-US"/>
        </w:rPr>
        <w:t xml:space="preserve"> </w:t>
      </w:r>
      <w:r w:rsidR="003C4EF2" w:rsidRPr="00100626">
        <w:rPr>
          <w:lang w:val="en-US"/>
        </w:rPr>
        <w:t>ma</w:t>
      </w:r>
      <w:r w:rsidR="003C4EF2" w:rsidRPr="00B17825">
        <w:rPr>
          <w:lang w:val="en-US"/>
        </w:rPr>
        <w:t>’</w:t>
      </w:r>
      <w:r w:rsidR="003C4EF2" w:rsidRPr="00100626">
        <w:rPr>
          <w:lang w:val="en-US"/>
        </w:rPr>
        <w:t>lumotlari</w:t>
      </w:r>
      <w:r w:rsidR="003C4EF2" w:rsidRPr="00B17825">
        <w:rPr>
          <w:lang w:val="en-US"/>
        </w:rPr>
        <w:t xml:space="preserve"> </w:t>
      </w:r>
      <w:r w:rsidRPr="00100626">
        <w:rPr>
          <w:lang w:val="en-US"/>
        </w:rPr>
        <w:t>o</w:t>
      </w:r>
      <w:r w:rsidRPr="00B17825">
        <w:rPr>
          <w:lang w:val="en-US"/>
        </w:rPr>
        <w:t>’</w:t>
      </w:r>
      <w:r w:rsidRPr="00100626">
        <w:rPr>
          <w:lang w:val="en-US"/>
        </w:rPr>
        <w:t>zgargan</w:t>
      </w:r>
      <w:r w:rsidRPr="00B17825">
        <w:rPr>
          <w:lang w:val="en-US"/>
        </w:rPr>
        <w:t xml:space="preserve"> </w:t>
      </w:r>
      <w:r w:rsidRPr="00100626">
        <w:rPr>
          <w:lang w:val="en-US"/>
        </w:rPr>
        <w:t>taqdirda</w:t>
      </w:r>
      <w:r w:rsidRPr="00B17825">
        <w:rPr>
          <w:lang w:val="en-US"/>
        </w:rPr>
        <w:t xml:space="preserve"> 3 (</w:t>
      </w:r>
      <w:r w:rsidRPr="00100626">
        <w:rPr>
          <w:lang w:val="en-US"/>
        </w:rPr>
        <w:t>uch</w:t>
      </w:r>
      <w:r w:rsidRPr="00B17825">
        <w:rPr>
          <w:lang w:val="en-US"/>
        </w:rPr>
        <w:t xml:space="preserve">) </w:t>
      </w:r>
      <w:r w:rsidR="00100626" w:rsidRPr="00100626">
        <w:rPr>
          <w:lang w:val="en-US"/>
        </w:rPr>
        <w:t>ish</w:t>
      </w:r>
      <w:r w:rsidRPr="00B17825">
        <w:rPr>
          <w:lang w:val="en-US"/>
        </w:rPr>
        <w:t xml:space="preserve"> </w:t>
      </w:r>
      <w:r w:rsidRPr="00100626">
        <w:rPr>
          <w:lang w:val="en-US"/>
        </w:rPr>
        <w:t>kun</w:t>
      </w:r>
      <w:r w:rsidR="00100626" w:rsidRPr="00100626">
        <w:rPr>
          <w:lang w:val="en-US"/>
        </w:rPr>
        <w:t>i</w:t>
      </w:r>
      <w:r w:rsidRPr="00B17825">
        <w:rPr>
          <w:lang w:val="en-US"/>
        </w:rPr>
        <w:t xml:space="preserve"> </w:t>
      </w:r>
      <w:r w:rsidRPr="00100626">
        <w:rPr>
          <w:lang w:val="en-US"/>
        </w:rPr>
        <w:t>ichida</w:t>
      </w:r>
      <w:r w:rsidRPr="00B17825">
        <w:rPr>
          <w:lang w:val="en-US"/>
        </w:rPr>
        <w:t xml:space="preserve"> </w:t>
      </w:r>
      <w:r w:rsidRPr="00100626">
        <w:rPr>
          <w:lang w:val="en-US"/>
        </w:rPr>
        <w:t>Bankni</w:t>
      </w:r>
      <w:r w:rsidRPr="00B17825">
        <w:rPr>
          <w:lang w:val="en-US"/>
        </w:rPr>
        <w:t xml:space="preserve"> </w:t>
      </w:r>
      <w:r w:rsidRPr="00100626">
        <w:rPr>
          <w:lang w:val="en-US"/>
        </w:rPr>
        <w:t>xabardor</w:t>
      </w:r>
      <w:r w:rsidRPr="00B17825">
        <w:rPr>
          <w:lang w:val="en-US"/>
        </w:rPr>
        <w:t xml:space="preserve"> </w:t>
      </w:r>
      <w:r w:rsidRPr="00100626">
        <w:rPr>
          <w:lang w:val="en-US"/>
        </w:rPr>
        <w:t>qilish</w:t>
      </w:r>
      <w:r w:rsidRPr="00B17825">
        <w:rPr>
          <w:lang w:val="en-US"/>
        </w:rPr>
        <w:t>;</w:t>
      </w:r>
    </w:p>
    <w:p w:rsidR="00100626" w:rsidRPr="00B17825" w:rsidRDefault="00100626" w:rsidP="00A74E8F">
      <w:pPr>
        <w:pStyle w:val="a3"/>
        <w:numPr>
          <w:ilvl w:val="2"/>
          <w:numId w:val="9"/>
        </w:numPr>
        <w:spacing w:after="0" w:line="240" w:lineRule="auto"/>
        <w:ind w:left="0" w:right="12" w:firstLine="709"/>
        <w:rPr>
          <w:lang w:val="en-US"/>
        </w:rPr>
      </w:pPr>
      <w:r w:rsidRPr="00100626">
        <w:rPr>
          <w:szCs w:val="24"/>
          <w:lang w:val="uz-Cyrl-UZ"/>
        </w:rPr>
        <w:t>O'zbek</w:t>
      </w:r>
      <w:r w:rsidR="0056018E">
        <w:rPr>
          <w:szCs w:val="24"/>
          <w:lang w:val="uz-Cyrl-UZ"/>
        </w:rPr>
        <w:t>iston Respublikasi qonunchiligi</w:t>
      </w:r>
      <w:r w:rsidR="0056018E">
        <w:rPr>
          <w:szCs w:val="24"/>
          <w:lang w:val="en-US"/>
        </w:rPr>
        <w:t xml:space="preserve"> va</w:t>
      </w:r>
      <w:r w:rsidRPr="00100626">
        <w:rPr>
          <w:szCs w:val="24"/>
          <w:lang w:val="uz-Cyrl-UZ"/>
        </w:rPr>
        <w:t xml:space="preserve"> </w:t>
      </w:r>
      <w:r w:rsidR="0056018E">
        <w:rPr>
          <w:szCs w:val="24"/>
          <w:lang w:val="en-US"/>
        </w:rPr>
        <w:t>mazkur S</w:t>
      </w:r>
      <w:r w:rsidR="0056018E">
        <w:rPr>
          <w:szCs w:val="24"/>
          <w:lang w:val="uz-Cyrl-UZ"/>
        </w:rPr>
        <w:t>hartnoma</w:t>
      </w:r>
      <w:r w:rsidR="0056018E">
        <w:rPr>
          <w:szCs w:val="24"/>
          <w:lang w:val="en-US"/>
        </w:rPr>
        <w:t>da</w:t>
      </w:r>
      <w:r w:rsidRPr="00100626">
        <w:rPr>
          <w:szCs w:val="24"/>
          <w:lang w:val="uz-Cyrl-UZ"/>
        </w:rPr>
        <w:t xml:space="preserve"> ko'zda tutilgan boshqa majburiyatlarni bajarish.</w:t>
      </w:r>
    </w:p>
    <w:p w:rsidR="00193BB6" w:rsidRPr="00A74E8F" w:rsidRDefault="00193BB6" w:rsidP="0006229E">
      <w:pPr>
        <w:pStyle w:val="a3"/>
        <w:numPr>
          <w:ilvl w:val="1"/>
          <w:numId w:val="9"/>
        </w:numPr>
        <w:tabs>
          <w:tab w:val="left" w:pos="1276"/>
        </w:tabs>
        <w:spacing w:after="0" w:line="240" w:lineRule="auto"/>
        <w:ind w:left="0" w:right="0" w:firstLine="709"/>
        <w:contextualSpacing w:val="0"/>
        <w:rPr>
          <w:b/>
          <w:bCs/>
          <w:szCs w:val="24"/>
          <w:lang w:val="en-US"/>
        </w:rPr>
      </w:pPr>
      <w:r w:rsidRPr="00A74E8F">
        <w:rPr>
          <w:b/>
          <w:bCs/>
          <w:szCs w:val="24"/>
          <w:lang w:val="en-US"/>
        </w:rPr>
        <w:t>Bank</w:t>
      </w:r>
      <w:r w:rsidR="005C291C" w:rsidRPr="00A74E8F">
        <w:rPr>
          <w:b/>
          <w:bCs/>
          <w:szCs w:val="24"/>
          <w:lang w:val="en-US"/>
        </w:rPr>
        <w:t>ning</w:t>
      </w:r>
      <w:r w:rsidRPr="00A74E8F">
        <w:rPr>
          <w:b/>
          <w:bCs/>
          <w:szCs w:val="24"/>
          <w:lang w:val="en-US"/>
        </w:rPr>
        <w:t xml:space="preserve"> huquqlari:</w:t>
      </w:r>
    </w:p>
    <w:p w:rsidR="003106DB" w:rsidRPr="00A74E8F" w:rsidRDefault="003106DB" w:rsidP="003106DB">
      <w:pPr>
        <w:pStyle w:val="a3"/>
        <w:numPr>
          <w:ilvl w:val="2"/>
          <w:numId w:val="9"/>
        </w:numPr>
        <w:tabs>
          <w:tab w:val="left" w:pos="1276"/>
        </w:tabs>
        <w:spacing w:after="0" w:line="240" w:lineRule="auto"/>
        <w:ind w:left="0" w:right="0" w:firstLine="709"/>
        <w:rPr>
          <w:szCs w:val="24"/>
          <w:lang w:val="en-US"/>
        </w:rPr>
      </w:pPr>
      <w:r w:rsidRPr="00A74E8F">
        <w:rPr>
          <w:szCs w:val="24"/>
          <w:lang w:val="en-US"/>
        </w:rPr>
        <w:t xml:space="preserve"> qonunchilikka muvofiq tegishli davlat organlarining ijrosi ta’minlanishi majburiy bo’lgan hujjatlari kelib tushgan taqdirda</w:t>
      </w:r>
      <w:r w:rsidR="00193BB6" w:rsidRPr="00A74E8F">
        <w:rPr>
          <w:szCs w:val="24"/>
          <w:lang w:val="en-US"/>
        </w:rPr>
        <w:t xml:space="preserve"> Omonatchining e’tirozlariga qaramay, O’zbekiston Respublikasi qonunchiligida belgilangan tartibda choralarni ko’rish, ya’ni pul mablag’larini </w:t>
      </w:r>
      <w:r w:rsidRPr="00A74E8F">
        <w:rPr>
          <w:szCs w:val="24"/>
          <w:lang w:val="en-US"/>
        </w:rPr>
        <w:t xml:space="preserve">bloklash, </w:t>
      </w:r>
      <w:r w:rsidR="00193BB6" w:rsidRPr="00A74E8F">
        <w:rPr>
          <w:szCs w:val="24"/>
          <w:lang w:val="en-US"/>
        </w:rPr>
        <w:t xml:space="preserve">xatlash, pul mablag’larini aktspetsiz tartibda </w:t>
      </w:r>
      <w:r w:rsidRPr="00A74E8F">
        <w:rPr>
          <w:szCs w:val="24"/>
          <w:lang w:val="en-US"/>
        </w:rPr>
        <w:t xml:space="preserve">omonat hisobvarag’idan </w:t>
      </w:r>
      <w:r w:rsidR="00193BB6" w:rsidRPr="00A74E8F">
        <w:rPr>
          <w:szCs w:val="24"/>
          <w:lang w:val="en-US"/>
        </w:rPr>
        <w:t xml:space="preserve">chiqarish, hisobvarag’ bo’yicha operatsiyalarni to’xtatish va h.o, shu jumladan Omonatchi hisobvarag’lari bo’yicha pul mablag’lari  xatolik bilan qabul (kirim) qilingan holatlari aniqlanganida, qaytarish uchun muddatli </w:t>
      </w:r>
      <w:r w:rsidRPr="00A74E8F">
        <w:rPr>
          <w:szCs w:val="24"/>
          <w:lang w:val="en-US"/>
        </w:rPr>
        <w:t xml:space="preserve">omonat </w:t>
      </w:r>
      <w:r w:rsidR="00193BB6" w:rsidRPr="00A74E8F">
        <w:rPr>
          <w:szCs w:val="24"/>
          <w:lang w:val="en-US"/>
        </w:rPr>
        <w:t>hisobvarag’i bo’yicha hisoblangan va to’langan mukofotlarni aktseptsiz tartibda yechib olish;</w:t>
      </w:r>
    </w:p>
    <w:p w:rsidR="003106DB" w:rsidRPr="00A74E8F" w:rsidRDefault="005E3197" w:rsidP="003106DB">
      <w:pPr>
        <w:pStyle w:val="a3"/>
        <w:numPr>
          <w:ilvl w:val="2"/>
          <w:numId w:val="9"/>
        </w:numPr>
        <w:tabs>
          <w:tab w:val="left" w:pos="1276"/>
        </w:tabs>
        <w:spacing w:after="0" w:line="240" w:lineRule="auto"/>
        <w:ind w:left="0" w:right="0" w:firstLine="709"/>
        <w:rPr>
          <w:szCs w:val="24"/>
          <w:lang w:val="en-US"/>
        </w:rPr>
      </w:pPr>
      <w:r w:rsidRPr="00A74E8F">
        <w:rPr>
          <w:lang w:val="en-US"/>
        </w:rPr>
        <w:t>Omonat bo'yicha foizlarni hisoblashda texnik xatolik aniqlangan hollarda Omonat shartlariga muvofiq Bank qayta hisoblash o'tkazishga haqlidir.</w:t>
      </w:r>
    </w:p>
    <w:p w:rsidR="003106DB" w:rsidRPr="00A74E8F" w:rsidRDefault="00193BB6" w:rsidP="003106DB">
      <w:pPr>
        <w:pStyle w:val="a3"/>
        <w:numPr>
          <w:ilvl w:val="2"/>
          <w:numId w:val="9"/>
        </w:numPr>
        <w:tabs>
          <w:tab w:val="left" w:pos="1276"/>
        </w:tabs>
        <w:spacing w:after="0" w:line="240" w:lineRule="auto"/>
        <w:ind w:left="0" w:right="0" w:firstLine="709"/>
        <w:rPr>
          <w:szCs w:val="24"/>
          <w:lang w:val="en-US"/>
        </w:rPr>
      </w:pPr>
      <w:r w:rsidRPr="00A74E8F">
        <w:rPr>
          <w:szCs w:val="24"/>
          <w:lang w:val="en-US"/>
        </w:rPr>
        <w:t>Bank yangiliklari, shuningdek, Omonatchining muddatli depozit hisobvarag’i bo’yicha amalga oshirilgan operatsiyalar to’g’risidagi ma’lumotlarni SMS ko’rinishida Ariza/So’rovda ko’rsatib o’tilgan Omonatchi mobil raqamiga yoki pochta xabari sifatida elektron manzilga yuborish.</w:t>
      </w:r>
    </w:p>
    <w:p w:rsidR="00AA4887" w:rsidRPr="00A74E8F" w:rsidRDefault="00193BB6" w:rsidP="003106DB">
      <w:pPr>
        <w:pStyle w:val="a3"/>
        <w:numPr>
          <w:ilvl w:val="2"/>
          <w:numId w:val="9"/>
        </w:numPr>
        <w:tabs>
          <w:tab w:val="left" w:pos="1276"/>
        </w:tabs>
        <w:spacing w:after="0" w:line="240" w:lineRule="auto"/>
        <w:ind w:left="0" w:right="0" w:firstLine="709"/>
        <w:rPr>
          <w:szCs w:val="24"/>
          <w:lang w:val="en-US"/>
        </w:rPr>
      </w:pPr>
      <w:r w:rsidRPr="00A74E8F">
        <w:rPr>
          <w:szCs w:val="24"/>
          <w:lang w:val="en-US"/>
        </w:rPr>
        <w:t xml:space="preserve">Jinoyatchilik yo’li bilan olingan daromadlarni legallashtirish va terrorizmni moliyalashtirishga qarshi harakat etish maqsadida, Bank Omonatchidan uning muddatli </w:t>
      </w:r>
      <w:r w:rsidR="003106DB" w:rsidRPr="00A74E8F">
        <w:rPr>
          <w:szCs w:val="24"/>
          <w:lang w:val="en-US"/>
        </w:rPr>
        <w:t xml:space="preserve">omonat </w:t>
      </w:r>
      <w:r w:rsidRPr="00A74E8F">
        <w:rPr>
          <w:szCs w:val="24"/>
          <w:lang w:val="en-US"/>
        </w:rPr>
        <w:t>hisobvarag’i bo’yicha amalga oshirilayotgan operatsiyalarni qonuniyligini tasdiqlovchi ma’lumot va hujjatlarni taqdim etilish</w:t>
      </w:r>
      <w:r w:rsidR="003106DB" w:rsidRPr="00A74E8F">
        <w:rPr>
          <w:szCs w:val="24"/>
          <w:lang w:val="en-US"/>
        </w:rPr>
        <w:t>ini talab qilish.</w:t>
      </w:r>
    </w:p>
    <w:p w:rsidR="00DF376C" w:rsidRPr="00A74E8F" w:rsidRDefault="00DF376C" w:rsidP="003106DB">
      <w:pPr>
        <w:pStyle w:val="a3"/>
        <w:numPr>
          <w:ilvl w:val="2"/>
          <w:numId w:val="9"/>
        </w:numPr>
        <w:tabs>
          <w:tab w:val="left" w:pos="1276"/>
        </w:tabs>
        <w:spacing w:after="0" w:line="240" w:lineRule="auto"/>
        <w:ind w:left="0" w:right="0" w:firstLine="709"/>
        <w:rPr>
          <w:szCs w:val="24"/>
          <w:lang w:val="en-US"/>
        </w:rPr>
      </w:pPr>
      <w:r w:rsidRPr="00A74E8F">
        <w:rPr>
          <w:szCs w:val="24"/>
          <w:lang w:val="uz-Cyrl-UZ"/>
        </w:rPr>
        <w:t>Bank bilan Omonatchi o'rtasida imzolangan, amal qilish muddati tugamagan Muddatli bank omonati shartnomasi mavjud bo'lsa, bitta Omonatga (amaldagi Omonatga) yangi Muddatli bank omonati shartnomasi tuzishni rad etish</w:t>
      </w:r>
    </w:p>
    <w:p w:rsidR="00DF376C" w:rsidRPr="00A74E8F" w:rsidRDefault="00DF376C" w:rsidP="00DF376C">
      <w:pPr>
        <w:pStyle w:val="a3"/>
        <w:numPr>
          <w:ilvl w:val="0"/>
          <w:numId w:val="12"/>
        </w:numPr>
        <w:spacing w:after="0" w:line="240" w:lineRule="auto"/>
        <w:ind w:left="0" w:right="0" w:firstLine="567"/>
        <w:rPr>
          <w:szCs w:val="24"/>
          <w:lang w:val="uz-Cyrl-UZ"/>
        </w:rPr>
      </w:pPr>
      <w:r w:rsidRPr="00A74E8F">
        <w:rPr>
          <w:szCs w:val="24"/>
          <w:lang w:val="uz-Cyrl-UZ"/>
        </w:rPr>
        <w:t>Bank, O'zbekiston Respublikasi amaldagi qonunchiligiga muvofiq, Omonatchini har tomonlama tekshirish bo'yicha tadbirlar o'tkazish, shu jumladan, Omonatchi (mijoz) bilan ishbilarmonlik munosabatlariga kirishish to'g'risida qaror qabul qilish huquqini o'zida saqlab qoladi.</w:t>
      </w:r>
    </w:p>
    <w:p w:rsidR="00DF376C" w:rsidRPr="00A74E8F" w:rsidRDefault="00DF376C" w:rsidP="00DF376C">
      <w:pPr>
        <w:pStyle w:val="a3"/>
        <w:ind w:left="0" w:firstLine="567"/>
        <w:rPr>
          <w:szCs w:val="24"/>
          <w:lang w:val="uz-Cyrl-UZ"/>
        </w:rPr>
      </w:pPr>
      <w:r w:rsidRPr="00A74E8F">
        <w:rPr>
          <w:szCs w:val="24"/>
          <w:lang w:val="uz-Cyrl-UZ"/>
        </w:rPr>
        <w:lastRenderedPageBreak/>
        <w:t>Bank, Omonatchi tomonidan Masofaviy aloqa kanallari xizmatlardan foydalangan holda bajarilgan opearitsyalarga gumonlar mavjud bo'lgan taqdirda, quyidagi huquqlarni o'zida saqlab qoladi:</w:t>
      </w:r>
    </w:p>
    <w:p w:rsidR="00DF376C" w:rsidRPr="00A74E8F" w:rsidRDefault="00DF376C" w:rsidP="00DF376C">
      <w:pPr>
        <w:pStyle w:val="a3"/>
        <w:widowControl w:val="0"/>
        <w:numPr>
          <w:ilvl w:val="0"/>
          <w:numId w:val="10"/>
        </w:numPr>
        <w:tabs>
          <w:tab w:val="left" w:pos="1134"/>
        </w:tabs>
        <w:spacing w:after="0" w:line="240" w:lineRule="auto"/>
        <w:ind w:left="0" w:right="0" w:firstLine="567"/>
        <w:contextualSpacing w:val="0"/>
        <w:rPr>
          <w:szCs w:val="24"/>
          <w:lang w:val="uz-Cyrl-UZ"/>
        </w:rPr>
      </w:pPr>
      <w:r w:rsidRPr="00A74E8F">
        <w:rPr>
          <w:szCs w:val="24"/>
          <w:lang w:val="uz-Cyrl-UZ"/>
        </w:rPr>
        <w:t>Ushbu xizmatlarni taqdim etishni Omonatchi tomonidan o'tkazilgan amaliyotlarning qonuniyligi to'g'risida yozma tushuntirish berilgan vaqtgacha to'xtatib turish va/yoki /Masofaviy aloqa kanallari orqali/masofaviy turib xizmat ko'rsatishni rad etish;</w:t>
      </w:r>
    </w:p>
    <w:p w:rsidR="00DF376C" w:rsidRPr="00A74E8F" w:rsidRDefault="00DF376C" w:rsidP="00DF376C">
      <w:pPr>
        <w:pStyle w:val="a3"/>
        <w:widowControl w:val="0"/>
        <w:numPr>
          <w:ilvl w:val="0"/>
          <w:numId w:val="10"/>
        </w:numPr>
        <w:tabs>
          <w:tab w:val="left" w:pos="1134"/>
        </w:tabs>
        <w:spacing w:after="0" w:line="240" w:lineRule="auto"/>
        <w:ind w:left="0" w:right="0" w:firstLine="567"/>
        <w:contextualSpacing w:val="0"/>
        <w:rPr>
          <w:szCs w:val="24"/>
          <w:lang w:val="uz-Cyrl-UZ"/>
        </w:rPr>
      </w:pPr>
      <w:r w:rsidRPr="00A74E8F">
        <w:rPr>
          <w:szCs w:val="24"/>
          <w:lang w:val="uz-Cyrl-UZ"/>
        </w:rPr>
        <w:t>Omonatchini turar joyi (pochta manzili) yoki Muddatli bank omonati shartnomasida ko'rsatilgan manzili bo'yicha, shu jumladan, Omonatchi tomonidan Masofaviy aloqa kanallari xizmatlardan foydalangan holda gumonli operatsiyalar amalga oshirilgani aniqlangan holatlarda o'rganishni amalga oshirish;</w:t>
      </w:r>
    </w:p>
    <w:p w:rsidR="00DF376C" w:rsidRPr="00A74E8F" w:rsidRDefault="00DF376C" w:rsidP="00DF376C">
      <w:pPr>
        <w:pStyle w:val="a3"/>
        <w:numPr>
          <w:ilvl w:val="2"/>
          <w:numId w:val="9"/>
        </w:numPr>
        <w:tabs>
          <w:tab w:val="left" w:pos="1276"/>
        </w:tabs>
        <w:spacing w:after="0" w:line="240" w:lineRule="auto"/>
        <w:ind w:left="0" w:right="0" w:firstLine="709"/>
        <w:rPr>
          <w:szCs w:val="24"/>
          <w:lang w:val="uz-Cyrl-UZ"/>
        </w:rPr>
      </w:pPr>
      <w:r w:rsidRPr="00A74E8F">
        <w:rPr>
          <w:szCs w:val="24"/>
          <w:lang w:val="uz-Cyrl-UZ"/>
        </w:rPr>
        <w:t>Ushbu xizmatlardan foydalanib gumonli operatsiyalar amalga oshirilgani uchun ularni taqdim etishni 3 (uch) ish kuni muddatiga to'xtatib turish</w:t>
      </w:r>
      <w:r w:rsidR="003D54CE" w:rsidRPr="00A74E8F">
        <w:rPr>
          <w:szCs w:val="24"/>
          <w:lang w:val="uz-Cyrl-UZ"/>
        </w:rPr>
        <w:t>.</w:t>
      </w:r>
    </w:p>
    <w:p w:rsidR="00742950" w:rsidRPr="00A74E8F" w:rsidRDefault="003106DB" w:rsidP="007E6326">
      <w:pPr>
        <w:pStyle w:val="a3"/>
        <w:numPr>
          <w:ilvl w:val="1"/>
          <w:numId w:val="9"/>
        </w:numPr>
        <w:tabs>
          <w:tab w:val="left" w:pos="1276"/>
        </w:tabs>
        <w:spacing w:after="0" w:line="240" w:lineRule="auto"/>
        <w:ind w:right="12" w:hanging="4188"/>
        <w:rPr>
          <w:b/>
          <w:szCs w:val="24"/>
          <w:lang w:val="en-US"/>
        </w:rPr>
      </w:pPr>
      <w:r w:rsidRPr="00A74E8F">
        <w:rPr>
          <w:b/>
          <w:szCs w:val="24"/>
          <w:lang w:val="uz-Cyrl-UZ"/>
        </w:rPr>
        <w:t xml:space="preserve"> </w:t>
      </w:r>
      <w:r w:rsidR="00AA4887" w:rsidRPr="00A74E8F">
        <w:rPr>
          <w:b/>
          <w:szCs w:val="24"/>
          <w:lang w:val="en-US"/>
        </w:rPr>
        <w:t>Bank</w:t>
      </w:r>
      <w:r w:rsidR="005C291C" w:rsidRPr="00A74E8F">
        <w:rPr>
          <w:b/>
          <w:szCs w:val="24"/>
          <w:lang w:val="en-US"/>
        </w:rPr>
        <w:t>ning</w:t>
      </w:r>
      <w:r w:rsidR="00AA4887" w:rsidRPr="00A74E8F">
        <w:rPr>
          <w:b/>
          <w:szCs w:val="24"/>
          <w:lang w:val="en-US"/>
        </w:rPr>
        <w:t xml:space="preserve"> majburiyatlari:</w:t>
      </w:r>
    </w:p>
    <w:p w:rsidR="00E855CC" w:rsidRPr="00A74E8F" w:rsidRDefault="00E855CC" w:rsidP="00E855CC">
      <w:pPr>
        <w:pStyle w:val="a3"/>
        <w:numPr>
          <w:ilvl w:val="2"/>
          <w:numId w:val="9"/>
        </w:numPr>
        <w:tabs>
          <w:tab w:val="left" w:pos="1276"/>
        </w:tabs>
        <w:ind w:left="0" w:firstLine="709"/>
        <w:rPr>
          <w:szCs w:val="24"/>
          <w:lang w:val="en-US"/>
        </w:rPr>
      </w:pPr>
      <w:r w:rsidRPr="00A74E8F">
        <w:rPr>
          <w:szCs w:val="24"/>
          <w:lang w:val="en-US"/>
        </w:rPr>
        <w:t>Omonatchining Bank hisobvarag'iga kiritilgan pul mablag'larini saqlashni ta'minlash;</w:t>
      </w:r>
    </w:p>
    <w:p w:rsidR="00E855CC" w:rsidRPr="00A74E8F" w:rsidRDefault="00E855CC" w:rsidP="00E855CC">
      <w:pPr>
        <w:pStyle w:val="a3"/>
        <w:numPr>
          <w:ilvl w:val="2"/>
          <w:numId w:val="9"/>
        </w:numPr>
        <w:tabs>
          <w:tab w:val="left" w:pos="1276"/>
        </w:tabs>
        <w:ind w:left="0" w:firstLine="709"/>
        <w:rPr>
          <w:szCs w:val="24"/>
          <w:lang w:val="en-US"/>
        </w:rPr>
      </w:pPr>
      <w:r w:rsidRPr="00A74E8F">
        <w:rPr>
          <w:szCs w:val="24"/>
          <w:lang w:val="uz-Cyrl-UZ"/>
        </w:rPr>
        <w:t>Omonatchiga Bank hisobvarag'i ochish, Omonatchi foydasiga naqd pul shaklida va/yoki naqdsiz pul o'tkazmasi sifatida kiritilgan pul mablag'larini Bank hisobvarag'iga tushirib qabul qilish</w:t>
      </w:r>
      <w:r w:rsidR="002977F9">
        <w:rPr>
          <w:szCs w:val="24"/>
          <w:lang w:val="en-US"/>
        </w:rPr>
        <w:t>;</w:t>
      </w:r>
    </w:p>
    <w:p w:rsidR="00E855CC" w:rsidRPr="00201FBB" w:rsidRDefault="00E855CC" w:rsidP="00E855CC">
      <w:pPr>
        <w:pStyle w:val="a3"/>
        <w:numPr>
          <w:ilvl w:val="2"/>
          <w:numId w:val="9"/>
        </w:numPr>
        <w:tabs>
          <w:tab w:val="left" w:pos="1276"/>
        </w:tabs>
        <w:ind w:left="0" w:firstLine="709"/>
        <w:rPr>
          <w:szCs w:val="24"/>
          <w:lang w:val="en-US"/>
        </w:rPr>
      </w:pPr>
      <w:r w:rsidRPr="00201FBB">
        <w:rPr>
          <w:szCs w:val="24"/>
          <w:lang w:val="uz-Cyrl-UZ"/>
        </w:rPr>
        <w:t xml:space="preserve">Omonat asosiy summasiga foizlarni O'zbekiston Respublikasi Markaziy banki normativ-huquqiy hujjatlariga va </w:t>
      </w:r>
      <w:r w:rsidRPr="00201FBB">
        <w:rPr>
          <w:szCs w:val="24"/>
          <w:lang w:val="en-US"/>
        </w:rPr>
        <w:t>mazkur S</w:t>
      </w:r>
      <w:r w:rsidRPr="00201FBB">
        <w:rPr>
          <w:szCs w:val="24"/>
          <w:lang w:val="uz-Cyrl-UZ"/>
        </w:rPr>
        <w:t>hartnom</w:t>
      </w:r>
      <w:r w:rsidR="002977F9" w:rsidRPr="00201FBB">
        <w:rPr>
          <w:szCs w:val="24"/>
          <w:lang w:val="uz-Cyrl-UZ"/>
        </w:rPr>
        <w:t>a shartlariga muvofiq hisoblash</w:t>
      </w:r>
      <w:r w:rsidR="002977F9" w:rsidRPr="00201FBB">
        <w:rPr>
          <w:szCs w:val="24"/>
          <w:lang w:val="en-US"/>
        </w:rPr>
        <w:t>;</w:t>
      </w:r>
    </w:p>
    <w:p w:rsidR="007E6326" w:rsidRPr="00A74E8F" w:rsidRDefault="007E6326" w:rsidP="00E855CC">
      <w:pPr>
        <w:pStyle w:val="a3"/>
        <w:numPr>
          <w:ilvl w:val="2"/>
          <w:numId w:val="9"/>
        </w:numPr>
        <w:tabs>
          <w:tab w:val="left" w:pos="1276"/>
        </w:tabs>
        <w:ind w:left="0" w:firstLine="709"/>
        <w:rPr>
          <w:szCs w:val="24"/>
          <w:lang w:val="en-US"/>
        </w:rPr>
      </w:pPr>
      <w:r w:rsidRPr="00A74E8F">
        <w:rPr>
          <w:szCs w:val="24"/>
          <w:lang w:val="en-US"/>
        </w:rPr>
        <w:t xml:space="preserve">Mazkur </w:t>
      </w:r>
      <w:r w:rsidRPr="00A74E8F">
        <w:rPr>
          <w:szCs w:val="24"/>
          <w:lang w:val="uz-Cyrl-UZ"/>
        </w:rPr>
        <w:t>shartnoma tuzilgan kunga belgilangan Omonat bo'yicha to'lanadigan foizlar miqdorini bir tomonlama o'zgartir</w:t>
      </w:r>
      <w:r w:rsidRPr="00A74E8F">
        <w:rPr>
          <w:szCs w:val="24"/>
          <w:lang w:val="en-US"/>
        </w:rPr>
        <w:t>maslik;</w:t>
      </w:r>
    </w:p>
    <w:p w:rsidR="00E855CC" w:rsidRPr="00A74E8F" w:rsidRDefault="00E855CC" w:rsidP="00E855CC">
      <w:pPr>
        <w:pStyle w:val="a3"/>
        <w:numPr>
          <w:ilvl w:val="2"/>
          <w:numId w:val="9"/>
        </w:numPr>
        <w:tabs>
          <w:tab w:val="left" w:pos="1276"/>
        </w:tabs>
        <w:ind w:left="0" w:firstLine="709"/>
        <w:rPr>
          <w:szCs w:val="24"/>
          <w:lang w:val="en-US"/>
        </w:rPr>
      </w:pPr>
      <w:r w:rsidRPr="00A74E8F">
        <w:rPr>
          <w:szCs w:val="24"/>
          <w:lang w:val="uz-Cyrl-UZ"/>
        </w:rPr>
        <w:t xml:space="preserve">Hisoblangan foizlarni </w:t>
      </w:r>
      <w:r w:rsidRPr="00A74E8F">
        <w:rPr>
          <w:szCs w:val="24"/>
          <w:lang w:val="en-US"/>
        </w:rPr>
        <w:t>mazkur S</w:t>
      </w:r>
      <w:r w:rsidRPr="00A74E8F">
        <w:rPr>
          <w:szCs w:val="24"/>
          <w:lang w:val="uz-Cyrl-UZ"/>
        </w:rPr>
        <w:t>hartnoma</w:t>
      </w:r>
      <w:r w:rsidRPr="00A74E8F">
        <w:rPr>
          <w:szCs w:val="24"/>
          <w:lang w:val="en-US"/>
        </w:rPr>
        <w:t>da</w:t>
      </w:r>
      <w:r w:rsidRPr="00A74E8F">
        <w:rPr>
          <w:szCs w:val="24"/>
          <w:lang w:val="uz-Cyrl-UZ"/>
        </w:rPr>
        <w:t xml:space="preserve"> belgilangan muddatlarda va miqdorda  to'lash</w:t>
      </w:r>
      <w:r w:rsidR="005151FD" w:rsidRPr="00A74E8F">
        <w:rPr>
          <w:szCs w:val="24"/>
          <w:lang w:val="en-US"/>
        </w:rPr>
        <w:t>;</w:t>
      </w:r>
    </w:p>
    <w:p w:rsidR="00E855CC" w:rsidRPr="00A74E8F" w:rsidRDefault="00E855CC" w:rsidP="00E855CC">
      <w:pPr>
        <w:pStyle w:val="a3"/>
        <w:numPr>
          <w:ilvl w:val="2"/>
          <w:numId w:val="9"/>
        </w:numPr>
        <w:tabs>
          <w:tab w:val="left" w:pos="1276"/>
        </w:tabs>
        <w:ind w:left="0" w:firstLine="709"/>
        <w:rPr>
          <w:szCs w:val="24"/>
          <w:lang w:val="en-US"/>
        </w:rPr>
      </w:pPr>
      <w:r w:rsidRPr="00A74E8F">
        <w:rPr>
          <w:szCs w:val="24"/>
          <w:lang w:val="uz-Cyrl-UZ"/>
        </w:rPr>
        <w:t>Omonat sirini saqlash va u bo'yicha ma'lumotlarni faqat qonunchilikda ko'zda tutilgan hollardagina taqdim etish</w:t>
      </w:r>
      <w:r w:rsidR="005151FD" w:rsidRPr="00A74E8F">
        <w:rPr>
          <w:szCs w:val="24"/>
          <w:lang w:val="en-US"/>
        </w:rPr>
        <w:t>;</w:t>
      </w:r>
    </w:p>
    <w:p w:rsidR="00E855CC" w:rsidRPr="00A74E8F" w:rsidRDefault="00E855CC" w:rsidP="00E855CC">
      <w:pPr>
        <w:pStyle w:val="a3"/>
        <w:numPr>
          <w:ilvl w:val="2"/>
          <w:numId w:val="9"/>
        </w:numPr>
        <w:tabs>
          <w:tab w:val="left" w:pos="1276"/>
        </w:tabs>
        <w:ind w:left="0" w:firstLine="709"/>
        <w:rPr>
          <w:szCs w:val="24"/>
          <w:lang w:val="en-US"/>
        </w:rPr>
      </w:pPr>
      <w:r w:rsidRPr="00A74E8F">
        <w:rPr>
          <w:szCs w:val="24"/>
          <w:lang w:val="uz-Cyrl-UZ"/>
        </w:rPr>
        <w:t>O'zbekiston Respublikasi qonunchiligi, Muddatli bank omonati shartnomasi va ushbu Ommaviy ofertada ko'zda tutilgan boshqa majburiyatlarni bajarish</w:t>
      </w:r>
      <w:r w:rsidR="005151FD" w:rsidRPr="00A74E8F">
        <w:rPr>
          <w:szCs w:val="24"/>
          <w:lang w:val="en-US"/>
        </w:rPr>
        <w:t>;</w:t>
      </w:r>
    </w:p>
    <w:p w:rsidR="00E855CC" w:rsidRPr="00A74E8F" w:rsidRDefault="00E855CC" w:rsidP="00E855CC">
      <w:pPr>
        <w:pStyle w:val="a3"/>
        <w:numPr>
          <w:ilvl w:val="2"/>
          <w:numId w:val="9"/>
        </w:numPr>
        <w:tabs>
          <w:tab w:val="left" w:pos="1276"/>
        </w:tabs>
        <w:ind w:left="0" w:firstLine="709"/>
        <w:rPr>
          <w:szCs w:val="24"/>
          <w:lang w:val="en-US"/>
        </w:rPr>
      </w:pPr>
      <w:r w:rsidRPr="00A74E8F">
        <w:rPr>
          <w:szCs w:val="24"/>
          <w:lang w:val="uz-Cyrl-UZ"/>
        </w:rPr>
        <w:t>Muddatli bank omonati shartnomasi imzolangan kuni Omonatchiga yoki uning vakolatli vakiliga Muddatli bank omonati shartnomasining bitta asl nusxasini taqdim etish</w:t>
      </w:r>
      <w:r w:rsidR="005151FD" w:rsidRPr="00A74E8F">
        <w:rPr>
          <w:szCs w:val="24"/>
          <w:lang w:val="en-US"/>
        </w:rPr>
        <w:t>;</w:t>
      </w:r>
    </w:p>
    <w:p w:rsidR="00E855CC" w:rsidRPr="00A74E8F" w:rsidRDefault="00AA4887" w:rsidP="00E855CC">
      <w:pPr>
        <w:pStyle w:val="a3"/>
        <w:numPr>
          <w:ilvl w:val="2"/>
          <w:numId w:val="9"/>
        </w:numPr>
        <w:tabs>
          <w:tab w:val="left" w:pos="1276"/>
        </w:tabs>
        <w:ind w:left="0" w:firstLine="709"/>
        <w:rPr>
          <w:szCs w:val="24"/>
          <w:lang w:val="en-US"/>
        </w:rPr>
      </w:pPr>
      <w:r w:rsidRPr="00A74E8F">
        <w:rPr>
          <w:szCs w:val="24"/>
          <w:lang w:val="en-US"/>
        </w:rPr>
        <w:t xml:space="preserve">Muddatli </w:t>
      </w:r>
      <w:r w:rsidR="00E855CC" w:rsidRPr="00A74E8F">
        <w:rPr>
          <w:szCs w:val="24"/>
          <w:lang w:val="en-US"/>
        </w:rPr>
        <w:t>omonat</w:t>
      </w:r>
      <w:r w:rsidRPr="00A74E8F">
        <w:rPr>
          <w:szCs w:val="24"/>
          <w:lang w:val="en-US"/>
        </w:rPr>
        <w:t xml:space="preserve"> hisobvarag’idagi pul mablag’larini va hisoblangan foizlarni Omonatchiga mazkur Shartnomada belgilangan tartib va shartlarga muvofiq qaytarish;</w:t>
      </w:r>
    </w:p>
    <w:p w:rsidR="00E855CC" w:rsidRPr="00A74E8F" w:rsidRDefault="00AA4887" w:rsidP="00E855CC">
      <w:pPr>
        <w:pStyle w:val="a3"/>
        <w:numPr>
          <w:ilvl w:val="2"/>
          <w:numId w:val="9"/>
        </w:numPr>
        <w:tabs>
          <w:tab w:val="left" w:pos="1276"/>
        </w:tabs>
        <w:ind w:left="0" w:firstLine="709"/>
        <w:rPr>
          <w:szCs w:val="24"/>
          <w:lang w:val="en-US"/>
        </w:rPr>
      </w:pPr>
      <w:r w:rsidRPr="00A74E8F">
        <w:rPr>
          <w:szCs w:val="24"/>
          <w:lang w:val="en-US"/>
        </w:rPr>
        <w:t>Hisobvarag’dagi pul mablag’larining xavfsizligini va yaxlitligini ta’minlash. Hisobvarag’dagi mablag’larni xatlash yoki hisobvarag’lar bo’yicha operatsiyalarni to’xtatish O’zbekiston Respublikasining amaldagi qonunchiligida belgilangan ho</w:t>
      </w:r>
      <w:r w:rsidR="005151FD" w:rsidRPr="00A74E8F">
        <w:rPr>
          <w:szCs w:val="24"/>
          <w:lang w:val="en-US"/>
        </w:rPr>
        <w:t>latlardagina amalga oshiriladi;</w:t>
      </w:r>
    </w:p>
    <w:p w:rsidR="00E855CC" w:rsidRPr="007C5216" w:rsidRDefault="00215937" w:rsidP="00E855CC">
      <w:pPr>
        <w:pStyle w:val="a3"/>
        <w:numPr>
          <w:ilvl w:val="2"/>
          <w:numId w:val="9"/>
        </w:numPr>
        <w:tabs>
          <w:tab w:val="left" w:pos="1276"/>
        </w:tabs>
        <w:ind w:left="0" w:firstLine="709"/>
        <w:rPr>
          <w:szCs w:val="24"/>
          <w:lang w:val="en-US"/>
        </w:rPr>
      </w:pPr>
      <w:r w:rsidRPr="007C5216">
        <w:rPr>
          <w:lang w:val="en-US"/>
        </w:rPr>
        <w:t>Bank Omonatchiga uning pul mablagʻlari depoztga qabul qilinganligi toʻgʻrisida yozma shaklda yoki masofaviy xizmat koʻrsatish tizimlari orqali elektron tarzda tasdiqlab beradi</w:t>
      </w:r>
      <w:r w:rsidR="005151FD" w:rsidRPr="007C5216">
        <w:rPr>
          <w:szCs w:val="24"/>
          <w:lang w:val="en-US"/>
        </w:rPr>
        <w:t>;</w:t>
      </w:r>
    </w:p>
    <w:p w:rsidR="0093226E" w:rsidRPr="006C3C49" w:rsidRDefault="00F030E7" w:rsidP="00E855CC">
      <w:pPr>
        <w:pStyle w:val="a3"/>
        <w:numPr>
          <w:ilvl w:val="2"/>
          <w:numId w:val="9"/>
        </w:numPr>
        <w:tabs>
          <w:tab w:val="left" w:pos="1276"/>
        </w:tabs>
        <w:ind w:left="0" w:firstLine="709"/>
        <w:rPr>
          <w:szCs w:val="24"/>
          <w:lang w:val="en-US"/>
        </w:rPr>
      </w:pPr>
      <w:r w:rsidRPr="00A74E8F">
        <w:rPr>
          <w:lang w:val="en-US"/>
        </w:rPr>
        <w:t>Bank tomonidan kreditlar/mikroqarzlar/lizing bo'yicha qarzdorliklarni so'ndirish uchun Omonatdagi pul mablag'lari Omonatchining topshirig'isiz hisobdan chiqarilganda, bu haqda keyingi ish kunidan kechiktirmasdan Omonatchiga u tomonidan belgilangan aloqa k</w:t>
      </w:r>
      <w:r w:rsidR="00E855CC" w:rsidRPr="00A74E8F">
        <w:rPr>
          <w:lang w:val="en-US"/>
        </w:rPr>
        <w:t>anali orqali xabarnoma yuborish.</w:t>
      </w:r>
    </w:p>
    <w:p w:rsidR="006C3C49" w:rsidRPr="007C5216" w:rsidRDefault="006C3C49" w:rsidP="00E855CC">
      <w:pPr>
        <w:pStyle w:val="a3"/>
        <w:numPr>
          <w:ilvl w:val="2"/>
          <w:numId w:val="9"/>
        </w:numPr>
        <w:tabs>
          <w:tab w:val="left" w:pos="1276"/>
        </w:tabs>
        <w:ind w:left="0" w:firstLine="709"/>
        <w:rPr>
          <w:szCs w:val="24"/>
          <w:lang w:val="en-US"/>
        </w:rPr>
      </w:pPr>
      <w:r w:rsidRPr="007C5216">
        <w:rPr>
          <w:lang w:val="en-US"/>
        </w:rPr>
        <w:t xml:space="preserve">Bank tomonidan </w:t>
      </w:r>
      <w:r w:rsidR="00467260">
        <w:rPr>
          <w:lang w:val="en-US"/>
        </w:rPr>
        <w:t>omonatchiningning omonat</w:t>
      </w:r>
      <w:r w:rsidRPr="007C5216">
        <w:rPr>
          <w:lang w:val="en-US"/>
        </w:rPr>
        <w:t xml:space="preserve"> boʻyicha bank amaliyoti toʻxtatilgan sanadan boshlab keyingi ish kunidan kechiktirmagan holda hisobvaraq yoki omonat egasiga uning hisobvaragʻiga xizmat koʻrsatish toʻxtatilganligi va uning sabablari yuzasidan xabarnoma (maʼlumotnoma) yuborish.</w:t>
      </w:r>
    </w:p>
    <w:p w:rsidR="00396BCB" w:rsidRPr="00747400" w:rsidRDefault="00396BCB" w:rsidP="006C379D">
      <w:pPr>
        <w:pStyle w:val="1"/>
        <w:numPr>
          <w:ilvl w:val="0"/>
          <w:numId w:val="4"/>
        </w:numPr>
        <w:spacing w:after="0" w:line="240" w:lineRule="auto"/>
        <w:ind w:right="694"/>
        <w:rPr>
          <w:szCs w:val="24"/>
        </w:rPr>
      </w:pPr>
      <w:r>
        <w:rPr>
          <w:szCs w:val="24"/>
          <w:lang w:val="en-US"/>
        </w:rPr>
        <w:t>Maxfiylik</w:t>
      </w:r>
    </w:p>
    <w:p w:rsidR="00396BCB" w:rsidRPr="00747400" w:rsidRDefault="005C779E" w:rsidP="0013537B">
      <w:pPr>
        <w:tabs>
          <w:tab w:val="left" w:pos="993"/>
        </w:tabs>
        <w:spacing w:after="0" w:line="240" w:lineRule="auto"/>
        <w:ind w:right="0" w:firstLine="567"/>
        <w:rPr>
          <w:szCs w:val="24"/>
        </w:rPr>
      </w:pPr>
      <w:r w:rsidRPr="00874F93">
        <w:rPr>
          <w:szCs w:val="24"/>
        </w:rPr>
        <w:t>4</w:t>
      </w:r>
      <w:r w:rsidR="00396BCB" w:rsidRPr="00747400">
        <w:rPr>
          <w:szCs w:val="24"/>
        </w:rPr>
        <w:t xml:space="preserve">.1. </w:t>
      </w:r>
      <w:r w:rsidR="00396BCB" w:rsidRPr="00747400">
        <w:rPr>
          <w:szCs w:val="24"/>
        </w:rPr>
        <w:tab/>
        <w:t xml:space="preserve"> Bank O’zbekist</w:t>
      </w:r>
      <w:r w:rsidR="00396BCB">
        <w:rPr>
          <w:szCs w:val="24"/>
        </w:rPr>
        <w:t>on Respublikasining “Bank siri”</w:t>
      </w:r>
      <w:r w:rsidR="00396BCB" w:rsidRPr="00747400">
        <w:rPr>
          <w:szCs w:val="24"/>
        </w:rPr>
        <w:t xml:space="preserve"> </w:t>
      </w:r>
      <w:r w:rsidR="00396BCB">
        <w:rPr>
          <w:szCs w:val="24"/>
          <w:lang w:val="en-US"/>
        </w:rPr>
        <w:t>to</w:t>
      </w:r>
      <w:r w:rsidR="00396BCB" w:rsidRPr="00396BCB">
        <w:rPr>
          <w:szCs w:val="24"/>
        </w:rPr>
        <w:t>’</w:t>
      </w:r>
      <w:r w:rsidR="00396BCB">
        <w:rPr>
          <w:szCs w:val="24"/>
          <w:lang w:val="en-US"/>
        </w:rPr>
        <w:t>g</w:t>
      </w:r>
      <w:r w:rsidR="00396BCB" w:rsidRPr="00396BCB">
        <w:rPr>
          <w:szCs w:val="24"/>
        </w:rPr>
        <w:t>’</w:t>
      </w:r>
      <w:r w:rsidR="00396BCB">
        <w:rPr>
          <w:szCs w:val="24"/>
          <w:lang w:val="en-US"/>
        </w:rPr>
        <w:t>risidagi</w:t>
      </w:r>
      <w:r w:rsidR="00396BCB" w:rsidRPr="00396BCB">
        <w:rPr>
          <w:szCs w:val="24"/>
        </w:rPr>
        <w:t xml:space="preserve"> </w:t>
      </w:r>
      <w:r w:rsidR="00396BCB">
        <w:rPr>
          <w:szCs w:val="24"/>
          <w:lang w:val="en-US"/>
        </w:rPr>
        <w:t>Qonuni</w:t>
      </w:r>
      <w:r w:rsidR="00396BCB" w:rsidRPr="00396BCB">
        <w:rPr>
          <w:szCs w:val="24"/>
        </w:rPr>
        <w:t xml:space="preserve"> </w:t>
      </w:r>
      <w:r w:rsidR="00396BCB" w:rsidRPr="00747400">
        <w:rPr>
          <w:szCs w:val="24"/>
        </w:rPr>
        <w:t>va O’zbekiston Respublikasining boshqa qonunchilik hujjatlariga muvofiq bank sirini tashkil etuvchi Omonatchi to’g’risidagi ma’lumotlar maxfiyligi</w:t>
      </w:r>
      <w:r w:rsidR="00396BCB">
        <w:rPr>
          <w:szCs w:val="24"/>
          <w:lang w:val="en-US"/>
        </w:rPr>
        <w:t>ni</w:t>
      </w:r>
      <w:r w:rsidR="00396BCB" w:rsidRPr="00747400">
        <w:rPr>
          <w:szCs w:val="24"/>
        </w:rPr>
        <w:t xml:space="preserve"> va </w:t>
      </w:r>
      <w:r w:rsidR="00396BCB">
        <w:rPr>
          <w:szCs w:val="24"/>
          <w:lang w:val="en-US"/>
        </w:rPr>
        <w:t>sir</w:t>
      </w:r>
      <w:r w:rsidR="00396BCB" w:rsidRPr="00396BCB">
        <w:rPr>
          <w:szCs w:val="24"/>
        </w:rPr>
        <w:t xml:space="preserve"> </w:t>
      </w:r>
      <w:r w:rsidR="00396BCB">
        <w:rPr>
          <w:szCs w:val="24"/>
        </w:rPr>
        <w:t>saqlanishini kafolatlaydi.</w:t>
      </w:r>
    </w:p>
    <w:p w:rsidR="00396BCB" w:rsidRPr="00747400" w:rsidRDefault="005C779E" w:rsidP="0013537B">
      <w:pPr>
        <w:tabs>
          <w:tab w:val="left" w:pos="993"/>
        </w:tabs>
        <w:spacing w:after="0" w:line="240" w:lineRule="auto"/>
        <w:ind w:left="-15" w:right="12" w:firstLine="567"/>
        <w:rPr>
          <w:szCs w:val="24"/>
        </w:rPr>
      </w:pPr>
      <w:r w:rsidRPr="00874F93">
        <w:rPr>
          <w:szCs w:val="24"/>
        </w:rPr>
        <w:t>4</w:t>
      </w:r>
      <w:r w:rsidR="00396BCB" w:rsidRPr="00747400">
        <w:rPr>
          <w:szCs w:val="24"/>
        </w:rPr>
        <w:t xml:space="preserve">.2.  Bank sirini tashkil etuvchi ma’lumotlarni Bank Omonatchiga yoki uning vakolatli vakiliga uning (yozma ravishda yoki elektron ko’rinishda taqdim etilgan va Omonatchi </w:t>
      </w:r>
      <w:r w:rsidR="00396BCB" w:rsidRPr="00747400">
        <w:rPr>
          <w:szCs w:val="24"/>
        </w:rPr>
        <w:lastRenderedPageBreak/>
        <w:t>ma’lumotlarini to’liq identifikatsiyalashtirganidan so’ng) so’rovig</w:t>
      </w:r>
      <w:r w:rsidR="00396BCB">
        <w:rPr>
          <w:szCs w:val="24"/>
        </w:rPr>
        <w:t>a muvofiq taqdim etishi mumkin.</w:t>
      </w:r>
    </w:p>
    <w:p w:rsidR="0093226E" w:rsidRPr="00396BCB" w:rsidRDefault="005C779E" w:rsidP="0034318F">
      <w:pPr>
        <w:tabs>
          <w:tab w:val="left" w:pos="993"/>
        </w:tabs>
        <w:spacing w:after="0" w:line="240" w:lineRule="auto"/>
        <w:ind w:left="-15" w:right="12" w:firstLine="567"/>
        <w:rPr>
          <w:szCs w:val="24"/>
        </w:rPr>
      </w:pPr>
      <w:r w:rsidRPr="00874F93">
        <w:rPr>
          <w:szCs w:val="24"/>
        </w:rPr>
        <w:t>4</w:t>
      </w:r>
      <w:r w:rsidR="00396BCB" w:rsidRPr="00747400">
        <w:rPr>
          <w:szCs w:val="24"/>
        </w:rPr>
        <w:t>.3.  Bank sirini tashkil etuvchi Omonatchi to’g’risidagi ma’lumotlar uchinchi shaxslarga O’zbekiston Respublikasining amaldagi qonunchiligida belgi</w:t>
      </w:r>
      <w:r w:rsidR="00396BCB">
        <w:rPr>
          <w:szCs w:val="24"/>
        </w:rPr>
        <w:t>langan tartibda taqdim etiladi.</w:t>
      </w:r>
    </w:p>
    <w:p w:rsidR="00396BCB" w:rsidRPr="00747400" w:rsidRDefault="00396BCB" w:rsidP="006C379D">
      <w:pPr>
        <w:pStyle w:val="a3"/>
        <w:numPr>
          <w:ilvl w:val="0"/>
          <w:numId w:val="4"/>
        </w:numPr>
        <w:spacing w:after="0" w:line="240" w:lineRule="auto"/>
        <w:ind w:right="0"/>
        <w:contextualSpacing w:val="0"/>
        <w:jc w:val="center"/>
        <w:rPr>
          <w:b/>
          <w:bCs/>
          <w:szCs w:val="24"/>
          <w:lang w:val="en-US"/>
        </w:rPr>
      </w:pPr>
      <w:r>
        <w:rPr>
          <w:b/>
          <w:bCs/>
          <w:szCs w:val="24"/>
          <w:lang w:val="en-US"/>
        </w:rPr>
        <w:t>T</w:t>
      </w:r>
      <w:r w:rsidRPr="00747400">
        <w:rPr>
          <w:b/>
          <w:bCs/>
          <w:szCs w:val="24"/>
          <w:lang w:val="en-US"/>
        </w:rPr>
        <w:t>araflarning javobgarli</w:t>
      </w:r>
      <w:r>
        <w:rPr>
          <w:b/>
          <w:bCs/>
          <w:szCs w:val="24"/>
          <w:lang w:val="en-US"/>
        </w:rPr>
        <w:t>gi</w:t>
      </w:r>
    </w:p>
    <w:p w:rsidR="00E91757" w:rsidRDefault="00396BCB" w:rsidP="00E91757">
      <w:pPr>
        <w:pStyle w:val="a3"/>
        <w:numPr>
          <w:ilvl w:val="1"/>
          <w:numId w:val="4"/>
        </w:numPr>
        <w:tabs>
          <w:tab w:val="left" w:pos="1134"/>
        </w:tabs>
        <w:spacing w:after="0" w:line="240" w:lineRule="auto"/>
        <w:ind w:left="0" w:firstLine="567"/>
        <w:rPr>
          <w:szCs w:val="24"/>
          <w:lang w:val="en-US"/>
        </w:rPr>
      </w:pPr>
      <w:r w:rsidRPr="00747400">
        <w:rPr>
          <w:szCs w:val="24"/>
          <w:lang w:val="en-US"/>
        </w:rPr>
        <w:t>Taraflar Shartnoma shartlarini bajarmaganlik yoki lozim darajada bajarmaganlik yuzasidan O'zbekiston Respublikasi qonunchiligiga muvofiq javobgardirlar.</w:t>
      </w:r>
    </w:p>
    <w:p w:rsidR="00E91757" w:rsidRPr="00535ADE" w:rsidRDefault="00E91757" w:rsidP="00E91757">
      <w:pPr>
        <w:pStyle w:val="a3"/>
        <w:numPr>
          <w:ilvl w:val="1"/>
          <w:numId w:val="4"/>
        </w:numPr>
        <w:tabs>
          <w:tab w:val="left" w:pos="1134"/>
        </w:tabs>
        <w:spacing w:after="0" w:line="240" w:lineRule="auto"/>
        <w:ind w:left="0" w:firstLine="567"/>
        <w:rPr>
          <w:szCs w:val="24"/>
          <w:lang w:val="en-US"/>
        </w:rPr>
      </w:pPr>
      <w:r w:rsidRPr="00535ADE">
        <w:rPr>
          <w:szCs w:val="24"/>
          <w:lang w:val="en-US"/>
        </w:rPr>
        <w:t>Masofaviy bank xizmatlarini taqdim etish tizimi orqali hisobvarag’lar bo’yicha operatsiyalarni amalga oshirish maqsadida hisobvarag’larni ochish uchun taqdim etilgan hujjatlar va ma’lumotlarni to’g’riligi uchun Omonatchi javobgar hisoblanadi.</w:t>
      </w:r>
    </w:p>
    <w:p w:rsidR="00396BCB" w:rsidRPr="00747400" w:rsidRDefault="00396BCB" w:rsidP="006C379D">
      <w:pPr>
        <w:pStyle w:val="a3"/>
        <w:numPr>
          <w:ilvl w:val="1"/>
          <w:numId w:val="4"/>
        </w:numPr>
        <w:tabs>
          <w:tab w:val="left" w:pos="1134"/>
        </w:tabs>
        <w:spacing w:after="0" w:line="240" w:lineRule="auto"/>
        <w:ind w:left="0" w:right="0" w:firstLine="567"/>
        <w:contextualSpacing w:val="0"/>
        <w:rPr>
          <w:szCs w:val="24"/>
          <w:lang w:val="uz-Cyrl-UZ"/>
        </w:rPr>
      </w:pPr>
      <w:r w:rsidRPr="00747400">
        <w:rPr>
          <w:szCs w:val="24"/>
          <w:lang w:val="uz-Cyrl-UZ"/>
        </w:rPr>
        <w:t>Mazkur Shartnomaning shartlariga rozilik berib, Omonatchi u tomonidan joylashtirilgan pul mablag’lari qonuniy manba’ga egaligini hamda jinoiy faoliyatdan olingan daromadni qonuniylashtirish jarayoniga, terrorizmni va ommaviy qirg’in qurollarini tarqatish uchun moliyalashtirish jarayonlariga jalb qilinmaganligini kafolatlaydi.</w:t>
      </w:r>
    </w:p>
    <w:p w:rsidR="0093226E" w:rsidRPr="0034318F" w:rsidRDefault="00396BCB" w:rsidP="006C379D">
      <w:pPr>
        <w:pStyle w:val="a3"/>
        <w:numPr>
          <w:ilvl w:val="1"/>
          <w:numId w:val="4"/>
        </w:numPr>
        <w:tabs>
          <w:tab w:val="left" w:pos="1134"/>
        </w:tabs>
        <w:spacing w:after="0" w:line="240" w:lineRule="auto"/>
        <w:ind w:left="0" w:right="0" w:firstLine="567"/>
        <w:contextualSpacing w:val="0"/>
        <w:rPr>
          <w:szCs w:val="24"/>
          <w:lang w:val="uz-Cyrl-UZ"/>
        </w:rPr>
      </w:pPr>
      <w:r w:rsidRPr="00396BCB">
        <w:rPr>
          <w:szCs w:val="24"/>
          <w:lang w:val="uz-Cyrl-UZ"/>
        </w:rPr>
        <w:t xml:space="preserve">Agar Omonatchi tomonidan muddatli depozit hisobvarag’idan foydalangan holda amalga oshirilgan shubhali operatsiyalar aniqlansa, </w:t>
      </w:r>
      <w:r w:rsidR="008A4696" w:rsidRPr="008A4696">
        <w:rPr>
          <w:szCs w:val="24"/>
          <w:lang w:val="uz-Cyrl-UZ"/>
        </w:rPr>
        <w:t xml:space="preserve">qonunchilikda belgilanga tartibda </w:t>
      </w:r>
      <w:r w:rsidRPr="00396BCB">
        <w:rPr>
          <w:szCs w:val="24"/>
          <w:lang w:val="uz-Cyrl-UZ"/>
        </w:rPr>
        <w:t>Bank ushbu xizmatni to’xtatib turish yoki taqdim etmaslik huquqini o’zida saqlab qoladi.</w:t>
      </w:r>
    </w:p>
    <w:p w:rsidR="00396BCB" w:rsidRPr="00B72E1F" w:rsidRDefault="00396BCB" w:rsidP="006C379D">
      <w:pPr>
        <w:pStyle w:val="a3"/>
        <w:numPr>
          <w:ilvl w:val="0"/>
          <w:numId w:val="4"/>
        </w:numPr>
        <w:spacing w:after="0" w:line="240" w:lineRule="auto"/>
        <w:jc w:val="center"/>
        <w:rPr>
          <w:b/>
          <w:bCs/>
          <w:szCs w:val="24"/>
          <w:lang w:val="uz-Cyrl-UZ"/>
        </w:rPr>
      </w:pPr>
      <w:r w:rsidRPr="00B72E1F">
        <w:rPr>
          <w:b/>
          <w:bCs/>
          <w:szCs w:val="24"/>
          <w:lang w:val="uz-Cyrl-UZ"/>
        </w:rPr>
        <w:t>Fors-major holatlar</w:t>
      </w:r>
    </w:p>
    <w:p w:rsidR="006C379D" w:rsidRDefault="00396BCB" w:rsidP="006C379D">
      <w:pPr>
        <w:pStyle w:val="a3"/>
        <w:numPr>
          <w:ilvl w:val="1"/>
          <w:numId w:val="4"/>
        </w:numPr>
        <w:tabs>
          <w:tab w:val="left" w:pos="1134"/>
        </w:tabs>
        <w:spacing w:after="0" w:line="240" w:lineRule="auto"/>
        <w:ind w:left="0" w:right="0" w:firstLine="567"/>
        <w:rPr>
          <w:szCs w:val="24"/>
          <w:lang w:val="uz-Cyrl-UZ"/>
        </w:rPr>
      </w:pPr>
      <w:r w:rsidRPr="006C379D">
        <w:rPr>
          <w:szCs w:val="24"/>
          <w:lang w:val="uz-Cyrl-UZ"/>
        </w:rPr>
        <w:t xml:space="preserve">Taraflar </w:t>
      </w:r>
      <w:r w:rsidR="00DE4D64" w:rsidRPr="006C379D">
        <w:rPr>
          <w:szCs w:val="24"/>
          <w:lang w:val="uz-Cyrl-UZ"/>
        </w:rPr>
        <w:t>mazkur Shartnoma</w:t>
      </w:r>
      <w:r w:rsidRPr="006C379D">
        <w:rPr>
          <w:szCs w:val="24"/>
          <w:lang w:val="uz-Cyrl-UZ"/>
        </w:rPr>
        <w:t xml:space="preserve"> bo'yicha o'z majburiyatlarini </w:t>
      </w:r>
      <w:r w:rsidR="00DE4D64" w:rsidRPr="006C379D">
        <w:rPr>
          <w:szCs w:val="24"/>
          <w:lang w:val="uz-Cyrl-UZ"/>
        </w:rPr>
        <w:t xml:space="preserve">to’liq </w:t>
      </w:r>
      <w:r w:rsidRPr="006C379D">
        <w:rPr>
          <w:szCs w:val="24"/>
          <w:lang w:val="uz-Cyrl-UZ"/>
        </w:rPr>
        <w:t xml:space="preserve">bajarmaganliklari va (yoki) </w:t>
      </w:r>
      <w:r w:rsidR="00DE4D64" w:rsidRPr="006C379D">
        <w:rPr>
          <w:szCs w:val="24"/>
          <w:lang w:val="uz-Cyrl-UZ"/>
        </w:rPr>
        <w:t xml:space="preserve">lozim darajada </w:t>
      </w:r>
      <w:r w:rsidRPr="006C379D">
        <w:rPr>
          <w:szCs w:val="24"/>
          <w:lang w:val="uz-Cyrl-UZ"/>
        </w:rPr>
        <w:t xml:space="preserve">bajarmaganliklari uchun, agar bu </w:t>
      </w:r>
      <w:r w:rsidR="00DE4D64" w:rsidRPr="006C379D">
        <w:rPr>
          <w:szCs w:val="24"/>
          <w:lang w:val="uz-Cyrl-UZ"/>
        </w:rPr>
        <w:t>mazkur Shartnoma</w:t>
      </w:r>
      <w:r w:rsidRPr="006C379D">
        <w:rPr>
          <w:szCs w:val="24"/>
          <w:lang w:val="uz-Cyrl-UZ"/>
        </w:rPr>
        <w:t xml:space="preserve"> tuzilganidan keyin yuzaga kelgan va Taraflar mavjud choralar bilan ularning oldini olishning imkoni bo'lmagan yengib bo'lmas kuch (fors-major) oqibatida sodir bo'lgan bo'lsa, javobgarlikdan ozod etiladilar.</w:t>
      </w:r>
    </w:p>
    <w:p w:rsidR="006C379D" w:rsidRDefault="00396BCB" w:rsidP="006C379D">
      <w:pPr>
        <w:pStyle w:val="a3"/>
        <w:numPr>
          <w:ilvl w:val="1"/>
          <w:numId w:val="4"/>
        </w:numPr>
        <w:tabs>
          <w:tab w:val="left" w:pos="1134"/>
        </w:tabs>
        <w:spacing w:after="0" w:line="240" w:lineRule="auto"/>
        <w:ind w:left="0" w:right="0" w:firstLine="567"/>
        <w:rPr>
          <w:szCs w:val="24"/>
          <w:lang w:val="uz-Cyrl-UZ"/>
        </w:rPr>
      </w:pPr>
      <w:r w:rsidRPr="006C379D">
        <w:rPr>
          <w:szCs w:val="24"/>
          <w:lang w:val="uz-Cyrl-UZ"/>
        </w:rPr>
        <w:t xml:space="preserve">Yengib bo'lmas kuch oqibati deganda quyidagilar tushuniladi: zilzila, suv toshqini, yong'in, boshqa tabiiy ofatlar, epidemiyalar, davlat organlarining </w:t>
      </w:r>
      <w:r w:rsidR="00DE4D64" w:rsidRPr="006C379D">
        <w:rPr>
          <w:szCs w:val="24"/>
          <w:lang w:val="uz-Cyrl-UZ"/>
        </w:rPr>
        <w:t>mazkur Shartnoma</w:t>
      </w:r>
      <w:r w:rsidRPr="006C379D">
        <w:rPr>
          <w:szCs w:val="24"/>
          <w:lang w:val="uz-Cyrl-UZ"/>
        </w:rPr>
        <w:t xml:space="preserve"> shartlarini bajarishga to'sqinlik qiladigan qarorlari va harbiy harakatlar.</w:t>
      </w:r>
    </w:p>
    <w:p w:rsidR="006C379D" w:rsidRDefault="00396BCB" w:rsidP="006C379D">
      <w:pPr>
        <w:pStyle w:val="a3"/>
        <w:numPr>
          <w:ilvl w:val="1"/>
          <w:numId w:val="4"/>
        </w:numPr>
        <w:tabs>
          <w:tab w:val="left" w:pos="1134"/>
        </w:tabs>
        <w:spacing w:after="0" w:line="240" w:lineRule="auto"/>
        <w:ind w:left="0" w:right="0" w:firstLine="567"/>
        <w:rPr>
          <w:szCs w:val="24"/>
          <w:lang w:val="uz-Cyrl-UZ"/>
        </w:rPr>
      </w:pPr>
      <w:r w:rsidRPr="006C379D">
        <w:rPr>
          <w:szCs w:val="24"/>
          <w:lang w:val="uz-Cyrl-UZ"/>
        </w:rPr>
        <w:t>Ko'rsatilgan oqibatlar sodir bo'lgan vaqtda, yengib bo'lmas kuch ta'siriga ishora qiluvchi Taraf, bu haqda ikkinchi Tarafni darhol xabardor etishi lozim.</w:t>
      </w:r>
    </w:p>
    <w:p w:rsidR="00AA4887" w:rsidRPr="006C379D" w:rsidRDefault="00396BCB" w:rsidP="006C379D">
      <w:pPr>
        <w:pStyle w:val="a3"/>
        <w:numPr>
          <w:ilvl w:val="1"/>
          <w:numId w:val="4"/>
        </w:numPr>
        <w:tabs>
          <w:tab w:val="left" w:pos="1134"/>
        </w:tabs>
        <w:spacing w:after="0" w:line="240" w:lineRule="auto"/>
        <w:ind w:left="0" w:right="0" w:firstLine="567"/>
        <w:rPr>
          <w:szCs w:val="24"/>
          <w:lang w:val="uz-Cyrl-UZ"/>
        </w:rPr>
      </w:pPr>
      <w:r w:rsidRPr="006C379D">
        <w:rPr>
          <w:szCs w:val="24"/>
          <w:lang w:val="uz-Cyrl-UZ"/>
        </w:rPr>
        <w:t xml:space="preserve">Agar ko'rsatilgan oqibatlar uch oydan ortiq davom etsa, Taraflar </w:t>
      </w:r>
      <w:r w:rsidR="00DE4D64" w:rsidRPr="006C379D">
        <w:rPr>
          <w:szCs w:val="24"/>
          <w:lang w:val="uz-Cyrl-UZ"/>
        </w:rPr>
        <w:t>mazkur Shartnoma</w:t>
      </w:r>
      <w:r w:rsidRPr="006C379D">
        <w:rPr>
          <w:szCs w:val="24"/>
          <w:lang w:val="uz-Cyrl-UZ"/>
        </w:rPr>
        <w:t xml:space="preserve"> majburiyatlarini bajarishni ikkinchi Tarafni ogohlantirgan holda bir tomonlama to'xtatishga haqlidir. Bunday holda </w:t>
      </w:r>
      <w:r w:rsidR="00DE4D64" w:rsidRPr="006C379D">
        <w:rPr>
          <w:szCs w:val="24"/>
          <w:lang w:val="uz-Cyrl-UZ"/>
        </w:rPr>
        <w:t>mazkur Shartnoma</w:t>
      </w:r>
      <w:r w:rsidRPr="006C379D">
        <w:rPr>
          <w:szCs w:val="24"/>
          <w:lang w:val="uz-Cyrl-UZ"/>
        </w:rPr>
        <w:t xml:space="preserve"> bajarilmagan qismi bo'yicha bekor qilinadi va Taraflar </w:t>
      </w:r>
      <w:r w:rsidR="00DE4D64" w:rsidRPr="006C379D">
        <w:rPr>
          <w:szCs w:val="24"/>
          <w:lang w:val="uz-Cyrl-UZ"/>
        </w:rPr>
        <w:t>S</w:t>
      </w:r>
      <w:r w:rsidRPr="006C379D">
        <w:rPr>
          <w:szCs w:val="24"/>
          <w:lang w:val="uz-Cyrl-UZ"/>
        </w:rPr>
        <w:t>hartn</w:t>
      </w:r>
      <w:r w:rsidR="00DE4D64" w:rsidRPr="006C379D">
        <w:rPr>
          <w:szCs w:val="24"/>
          <w:lang w:val="uz-Cyrl-UZ"/>
        </w:rPr>
        <w:t>oma</w:t>
      </w:r>
      <w:r w:rsidRPr="006C379D">
        <w:rPr>
          <w:szCs w:val="24"/>
          <w:lang w:val="uz-Cyrl-UZ"/>
        </w:rPr>
        <w:t>ning bajarilgan hamda bajarilmagan qismlari bo'yicha yakuniy hisob-kitoblarni amalga oshiradilar.</w:t>
      </w:r>
    </w:p>
    <w:p w:rsidR="00D30341" w:rsidRPr="00004115" w:rsidRDefault="00B72E1F" w:rsidP="0013537B">
      <w:pPr>
        <w:spacing w:after="0" w:line="240" w:lineRule="auto"/>
        <w:ind w:firstLine="567"/>
        <w:jc w:val="center"/>
        <w:rPr>
          <w:b/>
          <w:bCs/>
          <w:szCs w:val="24"/>
          <w:lang w:val="uz-Cyrl-UZ"/>
        </w:rPr>
      </w:pPr>
      <w:r w:rsidRPr="005C779E">
        <w:rPr>
          <w:b/>
          <w:szCs w:val="24"/>
          <w:lang w:val="uz-Cyrl-UZ"/>
        </w:rPr>
        <w:t xml:space="preserve">VII. </w:t>
      </w:r>
      <w:r w:rsidR="00D30341">
        <w:rPr>
          <w:b/>
          <w:szCs w:val="24"/>
          <w:lang w:val="uz-Cyrl-UZ"/>
        </w:rPr>
        <w:t>Korrup</w:t>
      </w:r>
      <w:r w:rsidR="00D30341" w:rsidRPr="00BA486B">
        <w:rPr>
          <w:b/>
          <w:szCs w:val="24"/>
          <w:lang w:val="uz-Cyrl-UZ"/>
        </w:rPr>
        <w:t>siyaga qarshi shartlar</w:t>
      </w:r>
    </w:p>
    <w:p w:rsidR="00D30341" w:rsidRPr="00004115" w:rsidRDefault="005C779E" w:rsidP="0013537B">
      <w:pPr>
        <w:spacing w:after="0" w:line="240" w:lineRule="auto"/>
        <w:ind w:firstLine="567"/>
        <w:rPr>
          <w:szCs w:val="24"/>
          <w:lang w:val="uz-Cyrl-UZ"/>
        </w:rPr>
      </w:pPr>
      <w:r w:rsidRPr="005C779E">
        <w:rPr>
          <w:szCs w:val="24"/>
          <w:lang w:val="uz-Cyrl-UZ"/>
        </w:rPr>
        <w:t>7</w:t>
      </w:r>
      <w:r w:rsidR="00D30341" w:rsidRPr="00BA486B">
        <w:rPr>
          <w:szCs w:val="24"/>
          <w:lang w:val="uz-Cyrl-UZ"/>
        </w:rPr>
        <w:t xml:space="preserve">.1 Ushbu Shartnoma bo'yicha o'z majburiyatlarini bajarishda </w:t>
      </w:r>
      <w:r w:rsidR="00D30341" w:rsidRPr="00D30341">
        <w:rPr>
          <w:szCs w:val="24"/>
          <w:lang w:val="uz-Cyrl-UZ"/>
        </w:rPr>
        <w:t>Taraflar</w:t>
      </w:r>
      <w:r w:rsidR="00D30341" w:rsidRPr="00BA486B">
        <w:rPr>
          <w:szCs w:val="24"/>
          <w:lang w:val="uz-Cyrl-UZ"/>
        </w:rPr>
        <w:t>, har qanday noqonuniy ustunlik yoki boshqa imtiyozlarni olish maqsadida, ularning afillangan shaxslari, xodimlari yoki vakillari ushbu shaxslarning harakatlari yoki qarorlariga ta'sir qilish uchun, har qanday shaxslarga haq to'lamaydilar, to'lashni taklif qilmaydilar va hech qanday pul mablag'lari yoki qimmatbaho buyumlarni to'lashga yo'l qo'ymaydilar.</w:t>
      </w:r>
    </w:p>
    <w:p w:rsidR="00D30341" w:rsidRPr="00004115" w:rsidRDefault="005C779E" w:rsidP="0013537B">
      <w:pPr>
        <w:spacing w:after="0" w:line="240" w:lineRule="auto"/>
        <w:ind w:firstLine="567"/>
        <w:rPr>
          <w:szCs w:val="24"/>
          <w:lang w:val="uz-Cyrl-UZ"/>
        </w:rPr>
      </w:pPr>
      <w:r w:rsidRPr="005C779E">
        <w:rPr>
          <w:szCs w:val="24"/>
          <w:lang w:val="uz-Cyrl-UZ"/>
        </w:rPr>
        <w:t>7</w:t>
      </w:r>
      <w:r w:rsidR="00D30341" w:rsidRPr="00BA486B">
        <w:rPr>
          <w:szCs w:val="24"/>
          <w:lang w:val="uz-Cyrl-UZ"/>
        </w:rPr>
        <w:t xml:space="preserve">.2 Ushbu Shartnoma bo'yicha o'z majburiyatlarini bajarishda </w:t>
      </w:r>
      <w:r w:rsidR="00D30341" w:rsidRPr="00D30341">
        <w:rPr>
          <w:szCs w:val="24"/>
          <w:lang w:val="uz-Cyrl-UZ"/>
        </w:rPr>
        <w:t>Taraflar</w:t>
      </w:r>
      <w:r w:rsidR="00D30341" w:rsidRPr="00BA486B">
        <w:rPr>
          <w:szCs w:val="24"/>
          <w:lang w:val="uz-Cyrl-UZ"/>
        </w:rPr>
        <w:t>, ularning affillangan shaxslari, xodimlari yoki vakillari, amaldagi qonunchilikka muvofiq pora berish/olish, tijoratda pora evaziga og'dirib olish, shuningdek jinoiy faoliyatdan olingan daromadlarni legallashtirishga, terrorizmni moliyalashtirishga qarshi kurashish to'g'risidagi qonunchilik talablarini va xalqaro hujjatlar talablarini buzadigan harakatlarni sodir etmaydilar.</w:t>
      </w:r>
    </w:p>
    <w:p w:rsidR="00D30341" w:rsidRPr="00004115" w:rsidRDefault="005C779E" w:rsidP="0013537B">
      <w:pPr>
        <w:spacing w:after="0" w:line="240" w:lineRule="auto"/>
        <w:ind w:firstLine="567"/>
        <w:rPr>
          <w:szCs w:val="24"/>
          <w:lang w:val="uz-Cyrl-UZ"/>
        </w:rPr>
      </w:pPr>
      <w:r w:rsidRPr="005C779E">
        <w:rPr>
          <w:szCs w:val="24"/>
          <w:lang w:val="uz-Cyrl-UZ"/>
        </w:rPr>
        <w:t>7</w:t>
      </w:r>
      <w:r w:rsidR="00D30341" w:rsidRPr="00BA486B">
        <w:rPr>
          <w:szCs w:val="24"/>
          <w:lang w:val="uz-Cyrl-UZ"/>
        </w:rPr>
        <w:t xml:space="preserve">.3 Ushbu Shartnomaning </w:t>
      </w:r>
      <w:r w:rsidR="00D30341" w:rsidRPr="00D30341">
        <w:rPr>
          <w:szCs w:val="24"/>
          <w:lang w:val="uz-Cyrl-UZ"/>
        </w:rPr>
        <w:t>Taraflar</w:t>
      </w:r>
      <w:r w:rsidR="00D30341" w:rsidRPr="00BA486B">
        <w:rPr>
          <w:szCs w:val="24"/>
          <w:lang w:val="uz-Cyrl-UZ"/>
        </w:rPr>
        <w:t xml:space="preserve">dan har biri boshqa </w:t>
      </w:r>
      <w:r w:rsidR="00D30341">
        <w:rPr>
          <w:szCs w:val="24"/>
          <w:lang w:val="uz-Cyrl-UZ"/>
        </w:rPr>
        <w:t>Taraf</w:t>
      </w:r>
      <w:r w:rsidR="00D30341" w:rsidRPr="00BA486B">
        <w:rPr>
          <w:szCs w:val="24"/>
          <w:lang w:val="uz-Cyrl-UZ"/>
        </w:rPr>
        <w:t>ning xodimlarini biron-bir tarzda rag'batlantirishdan bosh tortadi, shu jumladan ularga pul summalari, sovg'alar, ularning nomiga ishlarni (xizmatlarni) beg'araz ravishda bajarish va boshqa usullar bilan, xodimni ma'lum qaramlikka qo'yib qo'yadigan va ushbu xodim tomonidan uni rag'batlantiruvchi tomonning  foydasiga har qanday harakatlarni sodir etishga yo'naltirilgan rag'batlantirishdan bosh tortadi.</w:t>
      </w:r>
    </w:p>
    <w:p w:rsidR="00D30341" w:rsidRPr="00004115" w:rsidRDefault="005C779E" w:rsidP="0013537B">
      <w:pPr>
        <w:spacing w:after="0" w:line="240" w:lineRule="auto"/>
        <w:ind w:firstLine="567"/>
        <w:rPr>
          <w:szCs w:val="24"/>
          <w:lang w:val="uz-Cyrl-UZ"/>
        </w:rPr>
      </w:pPr>
      <w:r w:rsidRPr="005C779E">
        <w:rPr>
          <w:szCs w:val="24"/>
          <w:lang w:val="uz-Cyrl-UZ"/>
        </w:rPr>
        <w:t>7</w:t>
      </w:r>
      <w:r w:rsidR="00D30341" w:rsidRPr="00BA486B">
        <w:rPr>
          <w:szCs w:val="24"/>
          <w:lang w:val="uz-Cyrl-UZ"/>
        </w:rPr>
        <w:t xml:space="preserve">.4 Agar biron-bir </w:t>
      </w:r>
      <w:r w:rsidR="00D30341">
        <w:rPr>
          <w:szCs w:val="24"/>
          <w:lang w:val="uz-Cyrl-UZ"/>
        </w:rPr>
        <w:t>Taraf</w:t>
      </w:r>
      <w:r w:rsidR="00D30341" w:rsidRPr="00D30341">
        <w:rPr>
          <w:szCs w:val="24"/>
          <w:lang w:val="uz-Cyrl-UZ"/>
        </w:rPr>
        <w:t xml:space="preserve"> </w:t>
      </w:r>
      <w:r w:rsidR="00D30341">
        <w:rPr>
          <w:szCs w:val="24"/>
          <w:lang w:val="uz-Cyrl-UZ"/>
        </w:rPr>
        <w:t>korrup</w:t>
      </w:r>
      <w:r w:rsidR="00D30341" w:rsidRPr="00BA486B">
        <w:rPr>
          <w:szCs w:val="24"/>
          <w:lang w:val="uz-Cyrl-UZ"/>
        </w:rPr>
        <w:t xml:space="preserve">siyaga qarshi biror shart buzilgan yoki sodir bo'lishi mumkin bo'lgan gumon yuzaga kelgan taqdirdi, tegishli </w:t>
      </w:r>
      <w:r w:rsidR="00D30341">
        <w:rPr>
          <w:szCs w:val="24"/>
          <w:lang w:val="uz-Cyrl-UZ"/>
        </w:rPr>
        <w:t>Taraf</w:t>
      </w:r>
      <w:r w:rsidR="00D30341" w:rsidRPr="00D30341">
        <w:rPr>
          <w:szCs w:val="24"/>
          <w:lang w:val="uz-Cyrl-UZ"/>
        </w:rPr>
        <w:t xml:space="preserve">ni </w:t>
      </w:r>
      <w:r w:rsidR="00D30341" w:rsidRPr="00BA486B">
        <w:rPr>
          <w:szCs w:val="24"/>
          <w:lang w:val="uz-Cyrl-UZ"/>
        </w:rPr>
        <w:t xml:space="preserve">yozma shaklda yoki og'zaki ravishda ishonch telefonlari orqali boshqa </w:t>
      </w:r>
      <w:r w:rsidR="00D30341">
        <w:rPr>
          <w:szCs w:val="24"/>
          <w:lang w:val="uz-Cyrl-UZ"/>
        </w:rPr>
        <w:t>T</w:t>
      </w:r>
      <w:r w:rsidR="00D30341" w:rsidRPr="00D30341">
        <w:rPr>
          <w:szCs w:val="24"/>
          <w:lang w:val="uz-Cyrl-UZ"/>
        </w:rPr>
        <w:t>araf</w:t>
      </w:r>
      <w:r w:rsidR="00D30341" w:rsidRPr="00BA486B">
        <w:rPr>
          <w:szCs w:val="24"/>
          <w:lang w:val="uz-Cyrl-UZ"/>
        </w:rPr>
        <w:t>ga xabar beradi.</w:t>
      </w:r>
    </w:p>
    <w:p w:rsidR="004C39FE" w:rsidRPr="0034318F" w:rsidRDefault="005C779E" w:rsidP="0034318F">
      <w:pPr>
        <w:spacing w:after="0" w:line="240" w:lineRule="auto"/>
        <w:ind w:firstLine="567"/>
        <w:rPr>
          <w:szCs w:val="24"/>
          <w:lang w:val="uz-Cyrl-UZ"/>
        </w:rPr>
      </w:pPr>
      <w:r w:rsidRPr="005C779E">
        <w:rPr>
          <w:szCs w:val="24"/>
          <w:lang w:val="uz-Cyrl-UZ"/>
        </w:rPr>
        <w:t>7</w:t>
      </w:r>
      <w:r w:rsidR="00D30341" w:rsidRPr="00BA486B">
        <w:rPr>
          <w:szCs w:val="24"/>
          <w:lang w:val="uz-Cyrl-UZ"/>
        </w:rPr>
        <w:t>.5. Taraflar shartnoma tuzishda, shartnomaning amal qilish muddatida va ushbu muddat tugaganidan so'ng,</w:t>
      </w:r>
      <w:r w:rsidR="00D30341">
        <w:rPr>
          <w:szCs w:val="24"/>
          <w:lang w:val="uz-Cyrl-UZ"/>
        </w:rPr>
        <w:t xml:space="preserve"> shartnoma bilan bog'liq korrup</w:t>
      </w:r>
      <w:r w:rsidR="00D30341" w:rsidRPr="00BA486B">
        <w:rPr>
          <w:szCs w:val="24"/>
          <w:lang w:val="uz-Cyrl-UZ"/>
        </w:rPr>
        <w:t>siyaviy harakatlarni sodir qilmaslikka kelishib oladilar.</w:t>
      </w:r>
    </w:p>
    <w:p w:rsidR="00E27D3B" w:rsidRDefault="00BA44B5" w:rsidP="0034318F">
      <w:pPr>
        <w:spacing w:after="0" w:line="240" w:lineRule="auto"/>
        <w:ind w:right="12" w:firstLine="0"/>
        <w:jc w:val="center"/>
        <w:rPr>
          <w:b/>
          <w:szCs w:val="24"/>
          <w:lang w:val="uz-Cyrl-UZ"/>
        </w:rPr>
      </w:pPr>
      <w:r w:rsidRPr="00874F93">
        <w:rPr>
          <w:b/>
          <w:szCs w:val="24"/>
          <w:lang w:val="uz-Cyrl-UZ"/>
        </w:rPr>
        <w:lastRenderedPageBreak/>
        <w:t xml:space="preserve">VIII. </w:t>
      </w:r>
      <w:r w:rsidR="00C81D72" w:rsidRPr="005C274D">
        <w:rPr>
          <w:b/>
          <w:szCs w:val="24"/>
          <w:lang w:val="uz-Cyrl-UZ"/>
        </w:rPr>
        <w:t>Yakunlovchi qoidalar</w:t>
      </w:r>
    </w:p>
    <w:p w:rsidR="001F2EC6" w:rsidRDefault="00F95871" w:rsidP="001F2EC6">
      <w:pPr>
        <w:spacing w:after="0" w:line="240" w:lineRule="auto"/>
        <w:ind w:right="12" w:firstLine="681"/>
        <w:rPr>
          <w:lang w:val="uz-Cyrl-UZ"/>
        </w:rPr>
      </w:pPr>
      <w:r w:rsidRPr="00F95871">
        <w:rPr>
          <w:lang w:val="uz-Cyrl-UZ"/>
        </w:rPr>
        <w:t xml:space="preserve">8.1. </w:t>
      </w:r>
      <w:r w:rsidR="001F2EC6" w:rsidRPr="00E27D3B">
        <w:rPr>
          <w:lang w:val="uz-Cyrl-UZ"/>
        </w:rPr>
        <w:t>Ushbu Shartnoma Bank kassasiga tegishli mablag'lar topshirilgan yoki Omonat bank hisobvarag'iga naqd pulsiz shaklda tushgan summani qabul qilingan kuni tuzilgan deb hisoblanadi va Taraflar o'z majburiyatlarini to'liq bajarib bo'lgunicha amal qiladi.</w:t>
      </w:r>
    </w:p>
    <w:p w:rsidR="001F2EC6" w:rsidRPr="001F2EC6" w:rsidRDefault="00F95871" w:rsidP="001F2EC6">
      <w:pPr>
        <w:spacing w:after="0" w:line="240" w:lineRule="auto"/>
        <w:ind w:left="-15" w:right="12"/>
        <w:rPr>
          <w:lang w:val="uz-Cyrl-UZ"/>
        </w:rPr>
      </w:pPr>
      <w:r>
        <w:rPr>
          <w:lang w:val="uz-Cyrl-UZ"/>
        </w:rPr>
        <w:t>8.</w:t>
      </w:r>
      <w:r w:rsidRPr="00F95871">
        <w:rPr>
          <w:lang w:val="uz-Cyrl-UZ"/>
        </w:rPr>
        <w:t>2</w:t>
      </w:r>
      <w:r w:rsidR="001F2EC6" w:rsidRPr="00BA44B5">
        <w:rPr>
          <w:lang w:val="uz-Cyrl-UZ"/>
        </w:rPr>
        <w:t xml:space="preserve">. </w:t>
      </w:r>
      <w:r w:rsidR="001F2EC6">
        <w:rPr>
          <w:lang w:val="uz-Cyrl-UZ"/>
        </w:rPr>
        <w:t xml:space="preserve">Mazkur </w:t>
      </w:r>
      <w:r w:rsidR="001F2EC6" w:rsidRPr="00C81D72">
        <w:rPr>
          <w:lang w:val="uz-Cyrl-UZ"/>
        </w:rPr>
        <w:t xml:space="preserve">Muddatli depozit hisobvarag’ini yopish uchun Omonatchi ixtiyoriga ko’ra masofaviy bank xizmatlarini taqdim etish tizimidan foydalangan holda yoki O’zbekiston Respublikasining amaldagi qonunchiligiga muvofiq </w:t>
      </w:r>
      <w:r w:rsidR="001F2EC6">
        <w:rPr>
          <w:lang w:val="uz-Cyrl-UZ"/>
        </w:rPr>
        <w:t>bekor qili</w:t>
      </w:r>
      <w:r w:rsidR="001F2EC6" w:rsidRPr="001F2EC6">
        <w:rPr>
          <w:lang w:val="uz-Cyrl-UZ"/>
        </w:rPr>
        <w:t>nadi</w:t>
      </w:r>
      <w:r w:rsidR="001F2EC6" w:rsidRPr="00C81D72">
        <w:rPr>
          <w:lang w:val="uz-Cyrl-UZ"/>
        </w:rPr>
        <w:t>.</w:t>
      </w:r>
    </w:p>
    <w:p w:rsidR="00D1488B" w:rsidRDefault="00F95871" w:rsidP="00D1488B">
      <w:pPr>
        <w:spacing w:after="0" w:line="240" w:lineRule="auto"/>
        <w:ind w:right="12" w:firstLine="681"/>
        <w:rPr>
          <w:lang w:val="uz-Cyrl-UZ"/>
        </w:rPr>
      </w:pPr>
      <w:r>
        <w:rPr>
          <w:lang w:val="uz-Cyrl-UZ"/>
        </w:rPr>
        <w:t>8.</w:t>
      </w:r>
      <w:r w:rsidRPr="00BD38D0">
        <w:rPr>
          <w:lang w:val="uz-Cyrl-UZ"/>
        </w:rPr>
        <w:t>3</w:t>
      </w:r>
      <w:r w:rsidR="00BA44B5" w:rsidRPr="00BA44B5">
        <w:rPr>
          <w:lang w:val="uz-Cyrl-UZ"/>
        </w:rPr>
        <w:t xml:space="preserve">. </w:t>
      </w:r>
      <w:r w:rsidR="00BD38D0" w:rsidRPr="00BD38D0">
        <w:rPr>
          <w:lang w:val="uz-Cyrl-UZ"/>
        </w:rPr>
        <w:t>Taraflar o’rtasida</w:t>
      </w:r>
      <w:r w:rsidR="00D1488B">
        <w:rPr>
          <w:lang w:val="en-US"/>
        </w:rPr>
        <w:t>gi</w:t>
      </w:r>
      <w:r w:rsidR="00BD38D0" w:rsidRPr="00BD38D0">
        <w:rPr>
          <w:lang w:val="uz-Cyrl-UZ"/>
        </w:rPr>
        <w:t xml:space="preserve"> n</w:t>
      </w:r>
      <w:r w:rsidR="00BD38D0">
        <w:rPr>
          <w:lang w:val="uz-Cyrl-UZ"/>
        </w:rPr>
        <w:t>izolar</w:t>
      </w:r>
      <w:r w:rsidR="00BD38D0" w:rsidRPr="00BD38D0">
        <w:rPr>
          <w:lang w:val="uz-Cyrl-UZ"/>
        </w:rPr>
        <w:t xml:space="preserve"> muzokaralar yo’li bilan hal etiladi.</w:t>
      </w:r>
      <w:r w:rsidR="00812720" w:rsidRPr="00812720">
        <w:rPr>
          <w:lang w:val="uz-Cyrl-UZ"/>
        </w:rPr>
        <w:t xml:space="preserve"> </w:t>
      </w:r>
      <w:r w:rsidR="00D1488B" w:rsidRPr="00D1488B">
        <w:rPr>
          <w:lang w:val="uz-Cyrl-UZ"/>
        </w:rPr>
        <w:t xml:space="preserve">Agar Taraflar </w:t>
      </w:r>
      <w:r w:rsidR="00D1488B">
        <w:rPr>
          <w:lang w:val="uz-Cyrl-UZ"/>
        </w:rPr>
        <w:t>kelishuvga erish</w:t>
      </w:r>
      <w:r w:rsidR="00D1488B" w:rsidRPr="00D1488B">
        <w:rPr>
          <w:lang w:val="uz-Cyrl-UZ"/>
        </w:rPr>
        <w:t>masa nizo q</w:t>
      </w:r>
      <w:r w:rsidR="00BD38D0">
        <w:rPr>
          <w:lang w:val="uz-Cyrl-UZ"/>
        </w:rPr>
        <w:t>onunchilik</w:t>
      </w:r>
      <w:r w:rsidR="00D1488B">
        <w:rPr>
          <w:lang w:val="uz-Cyrl-UZ"/>
        </w:rPr>
        <w:t>da belgilang</w:t>
      </w:r>
      <w:r w:rsidR="00BD38D0" w:rsidRPr="00BD38D0">
        <w:rPr>
          <w:lang w:val="uz-Cyrl-UZ"/>
        </w:rPr>
        <w:t>a</w:t>
      </w:r>
      <w:r w:rsidR="00D1488B" w:rsidRPr="00D1488B">
        <w:rPr>
          <w:lang w:val="uz-Cyrl-UZ"/>
        </w:rPr>
        <w:t>n</w:t>
      </w:r>
      <w:r w:rsidR="00BD38D0" w:rsidRPr="00BD38D0">
        <w:rPr>
          <w:lang w:val="uz-Cyrl-UZ"/>
        </w:rPr>
        <w:t xml:space="preserve"> tartibda sud orqali </w:t>
      </w:r>
      <w:r w:rsidR="00812720" w:rsidRPr="00812720">
        <w:rPr>
          <w:lang w:val="uz-Cyrl-UZ"/>
        </w:rPr>
        <w:t>hal e</w:t>
      </w:r>
      <w:r w:rsidR="00812720" w:rsidRPr="00BA44B5">
        <w:rPr>
          <w:lang w:val="uz-Cyrl-UZ"/>
        </w:rPr>
        <w:t>ti</w:t>
      </w:r>
      <w:r w:rsidR="00BD38D0" w:rsidRPr="00BD38D0">
        <w:rPr>
          <w:lang w:val="uz-Cyrl-UZ"/>
        </w:rPr>
        <w:t>ladi.</w:t>
      </w:r>
    </w:p>
    <w:p w:rsidR="00BD38D0" w:rsidRDefault="00D1488B" w:rsidP="00D1488B">
      <w:pPr>
        <w:spacing w:after="0" w:line="240" w:lineRule="auto"/>
        <w:ind w:right="12" w:firstLine="681"/>
        <w:rPr>
          <w:lang w:val="uz-Cyrl-UZ"/>
        </w:rPr>
      </w:pPr>
      <w:r w:rsidRPr="000A10E2">
        <w:rPr>
          <w:lang w:val="uz-Cyrl-UZ"/>
        </w:rPr>
        <w:t xml:space="preserve">8.4. </w:t>
      </w:r>
      <w:r w:rsidR="00BD38D0" w:rsidRPr="000A10E2">
        <w:rPr>
          <w:lang w:val="uz-Cyrl-UZ"/>
        </w:rPr>
        <w:t xml:space="preserve">Taraflar </w:t>
      </w:r>
      <w:r w:rsidRPr="000A10E2">
        <w:rPr>
          <w:lang w:val="uz-Cyrl-UZ"/>
        </w:rPr>
        <w:t>s</w:t>
      </w:r>
      <w:r w:rsidR="00BD38D0" w:rsidRPr="000A10E2">
        <w:rPr>
          <w:lang w:val="uz-Cyrl-UZ"/>
        </w:rPr>
        <w:t xml:space="preserve">udgacha bo’lgan nizolarni talabnoma yuborish orqali </w:t>
      </w:r>
      <w:r w:rsidR="000A10E2" w:rsidRPr="000A10E2">
        <w:rPr>
          <w:lang w:val="uz-Cyrl-UZ"/>
        </w:rPr>
        <w:t>hal etadi.</w:t>
      </w:r>
    </w:p>
    <w:p w:rsidR="00E27D3B" w:rsidRPr="005C274D" w:rsidRDefault="00F95871" w:rsidP="001F2EC6">
      <w:pPr>
        <w:spacing w:after="0" w:line="240" w:lineRule="auto"/>
        <w:ind w:left="-15" w:right="12"/>
        <w:rPr>
          <w:lang w:val="uz-Cyrl-UZ"/>
        </w:rPr>
      </w:pPr>
      <w:r>
        <w:rPr>
          <w:lang w:val="uz-Cyrl-UZ"/>
        </w:rPr>
        <w:t>8.</w:t>
      </w:r>
      <w:r w:rsidRPr="00A34482">
        <w:rPr>
          <w:lang w:val="uz-Cyrl-UZ"/>
        </w:rPr>
        <w:t>5</w:t>
      </w:r>
      <w:r w:rsidR="001F2EC6" w:rsidRPr="001F2EC6">
        <w:rPr>
          <w:lang w:val="uz-Cyrl-UZ"/>
        </w:rPr>
        <w:t xml:space="preserve">. </w:t>
      </w:r>
      <w:r w:rsidR="004C39FE" w:rsidRPr="005C274D">
        <w:rPr>
          <w:lang w:val="uz-Cyrl-UZ"/>
        </w:rPr>
        <w:t xml:space="preserve">Shartnoma ikkita bir xil, teng yuridik kuchga ega nusxada o'zbek tilida tuzildi va imzolandi, bitta </w:t>
      </w:r>
      <w:r w:rsidR="001F2EC6">
        <w:rPr>
          <w:lang w:val="uz-Cyrl-UZ"/>
        </w:rPr>
        <w:t xml:space="preserve">nusxasi Bank uchun, ikkinchisi </w:t>
      </w:r>
      <w:r w:rsidR="001F2EC6" w:rsidRPr="001F2EC6">
        <w:rPr>
          <w:b/>
          <w:lang w:val="uz-Cyrl-UZ"/>
        </w:rPr>
        <w:t>-</w:t>
      </w:r>
      <w:r w:rsidR="001F2EC6">
        <w:rPr>
          <w:lang w:val="uz-Cyrl-UZ"/>
        </w:rPr>
        <w:t xml:space="preserve"> Omonatchi uchun.</w:t>
      </w:r>
    </w:p>
    <w:p w:rsidR="00B72E1F" w:rsidRDefault="00B72E1F" w:rsidP="0013537B">
      <w:pPr>
        <w:spacing w:after="0" w:line="240" w:lineRule="auto"/>
        <w:ind w:right="12" w:firstLine="0"/>
        <w:rPr>
          <w:szCs w:val="24"/>
          <w:lang w:val="uz-Cyrl-UZ"/>
        </w:rPr>
      </w:pPr>
    </w:p>
    <w:p w:rsidR="0091009C" w:rsidRDefault="00B72E1F" w:rsidP="0013537B">
      <w:pPr>
        <w:spacing w:after="0" w:line="240" w:lineRule="auto"/>
        <w:ind w:right="12" w:firstLine="0"/>
        <w:jc w:val="center"/>
        <w:rPr>
          <w:b/>
          <w:bCs/>
          <w:szCs w:val="24"/>
          <w:lang w:val="en-US"/>
        </w:rPr>
      </w:pPr>
      <w:r>
        <w:rPr>
          <w:b/>
          <w:bCs/>
          <w:szCs w:val="24"/>
          <w:lang w:val="en-US"/>
        </w:rPr>
        <w:t>IX</w:t>
      </w:r>
      <w:r w:rsidR="0091009C" w:rsidRPr="00BA486B">
        <w:rPr>
          <w:b/>
          <w:bCs/>
          <w:szCs w:val="24"/>
          <w:lang w:val="uz-Cyrl-UZ"/>
        </w:rPr>
        <w:t>. Taraflarning</w:t>
      </w:r>
      <w:r w:rsidR="00956952">
        <w:rPr>
          <w:b/>
          <w:bCs/>
          <w:szCs w:val="24"/>
          <w:lang w:val="en-US"/>
        </w:rPr>
        <w:t xml:space="preserve"> </w:t>
      </w:r>
      <w:r w:rsidR="0091009C" w:rsidRPr="00BA486B">
        <w:rPr>
          <w:b/>
          <w:bCs/>
          <w:szCs w:val="24"/>
          <w:lang w:val="uz-Cyrl-UZ"/>
        </w:rPr>
        <w:t>rekvizitlari</w:t>
      </w:r>
      <w:r w:rsidR="00C81D72">
        <w:rPr>
          <w:b/>
          <w:bCs/>
          <w:szCs w:val="24"/>
          <w:lang w:val="en-US"/>
        </w:rPr>
        <w:t xml:space="preserve"> va imzolari</w:t>
      </w:r>
    </w:p>
    <w:p w:rsidR="001129C6" w:rsidRDefault="001129C6" w:rsidP="001129C6">
      <w:pPr>
        <w:tabs>
          <w:tab w:val="left" w:pos="1072"/>
        </w:tabs>
        <w:ind w:firstLine="0"/>
        <w:rPr>
          <w:rFonts w:ascii="Arial" w:hAnsi="Arial" w:cs="Arial"/>
          <w:b/>
          <w:bCs/>
          <w:sz w:val="28"/>
          <w:szCs w:val="28"/>
          <w:lang w:val="uz-Cyrl-UZ"/>
        </w:rPr>
      </w:pPr>
    </w:p>
    <w:p w:rsidR="001129C6" w:rsidRPr="001129C6" w:rsidRDefault="001129C6" w:rsidP="001129C6">
      <w:pPr>
        <w:spacing w:after="0" w:line="240" w:lineRule="auto"/>
        <w:ind w:left="-15" w:right="12"/>
        <w:rPr>
          <w:sz w:val="28"/>
          <w:lang w:val="uz-Cyrl-UZ"/>
        </w:rPr>
      </w:pPr>
      <w:r w:rsidRPr="001129C6">
        <w:rPr>
          <w:sz w:val="28"/>
          <w:lang w:val="uz-Cyrl-UZ"/>
        </w:rPr>
        <w:t>Mijozning: F.I.O.</w:t>
      </w:r>
    </w:p>
    <w:p w:rsidR="001129C6" w:rsidRPr="001129C6" w:rsidRDefault="001129C6" w:rsidP="001129C6">
      <w:pPr>
        <w:spacing w:after="0" w:line="240" w:lineRule="auto"/>
        <w:ind w:left="-15" w:right="12"/>
        <w:rPr>
          <w:sz w:val="28"/>
          <w:lang w:val="uz-Cyrl-UZ"/>
        </w:rPr>
      </w:pPr>
    </w:p>
    <w:p w:rsidR="001129C6" w:rsidRPr="001129C6" w:rsidRDefault="001129C6" w:rsidP="001129C6">
      <w:pPr>
        <w:spacing w:after="0" w:line="240" w:lineRule="auto"/>
        <w:ind w:left="-15" w:right="12"/>
        <w:rPr>
          <w:sz w:val="28"/>
          <w:lang w:val="uz-Cyrl-UZ"/>
        </w:rPr>
      </w:pPr>
      <w:r w:rsidRPr="001129C6">
        <w:rPr>
          <w:sz w:val="28"/>
          <w:lang w:val="uz-Cyrl-UZ"/>
        </w:rPr>
        <w:t>Elekton oferta tasdiqlangan telefon raqam: +99890-000-00-00</w:t>
      </w:r>
    </w:p>
    <w:p w:rsidR="001129C6" w:rsidRPr="001129C6" w:rsidRDefault="001129C6" w:rsidP="001129C6">
      <w:pPr>
        <w:spacing w:after="0" w:line="240" w:lineRule="auto"/>
        <w:ind w:left="-15" w:right="12"/>
        <w:rPr>
          <w:sz w:val="28"/>
          <w:lang w:val="uz-Cyrl-UZ"/>
        </w:rPr>
      </w:pPr>
    </w:p>
    <w:p w:rsidR="001129C6" w:rsidRPr="001129C6" w:rsidRDefault="001129C6" w:rsidP="001129C6">
      <w:pPr>
        <w:spacing w:after="0" w:line="240" w:lineRule="auto"/>
        <w:ind w:left="-15" w:right="12"/>
        <w:rPr>
          <w:sz w:val="28"/>
          <w:lang w:val="uz-Cyrl-UZ"/>
        </w:rPr>
      </w:pPr>
      <w:r w:rsidRPr="001129C6">
        <w:rPr>
          <w:sz w:val="28"/>
          <w:lang w:val="uz-Cyrl-UZ"/>
        </w:rPr>
        <w:t>Mijoz tasdiqlagan kod: *****</w:t>
      </w:r>
    </w:p>
    <w:p w:rsidR="001129C6" w:rsidRPr="001129C6" w:rsidRDefault="001129C6" w:rsidP="001129C6">
      <w:pPr>
        <w:spacing w:after="0" w:line="240" w:lineRule="auto"/>
        <w:ind w:left="-15" w:right="12"/>
        <w:rPr>
          <w:sz w:val="28"/>
          <w:lang w:val="uz-Cyrl-UZ"/>
        </w:rPr>
      </w:pPr>
    </w:p>
    <w:p w:rsidR="001129C6" w:rsidRPr="001129C6" w:rsidRDefault="001129C6" w:rsidP="001129C6">
      <w:pPr>
        <w:spacing w:after="0" w:line="240" w:lineRule="auto"/>
        <w:ind w:left="-15" w:right="12"/>
        <w:rPr>
          <w:sz w:val="28"/>
          <w:lang w:val="uz-Cyrl-UZ"/>
        </w:rPr>
      </w:pPr>
      <w:r w:rsidRPr="001129C6">
        <w:rPr>
          <w:sz w:val="28"/>
          <w:lang w:val="uz-Cyrl-UZ"/>
        </w:rPr>
        <w:t>Mijoz oferta shartnomani tasdiqlagan san ava soat:   *****</w:t>
      </w:r>
    </w:p>
    <w:p w:rsidR="001129C6" w:rsidRPr="001129C6" w:rsidRDefault="001129C6" w:rsidP="001129C6">
      <w:pPr>
        <w:spacing w:after="0" w:line="240" w:lineRule="auto"/>
        <w:ind w:left="-15" w:right="12"/>
        <w:rPr>
          <w:sz w:val="28"/>
          <w:lang w:val="uz-Cyrl-UZ"/>
        </w:rPr>
      </w:pPr>
    </w:p>
    <w:p w:rsidR="001129C6" w:rsidRPr="001129C6" w:rsidRDefault="001129C6" w:rsidP="001129C6">
      <w:pPr>
        <w:spacing w:after="0" w:line="240" w:lineRule="auto"/>
        <w:ind w:left="-15" w:right="12"/>
        <w:rPr>
          <w:sz w:val="28"/>
          <w:lang w:val="uz-Cyrl-UZ"/>
        </w:rPr>
      </w:pPr>
      <w:r w:rsidRPr="001129C6">
        <w:rPr>
          <w:sz w:val="28"/>
          <w:lang w:val="uz-Cyrl-UZ"/>
        </w:rPr>
        <w:t>Mijozning mobil qurilma rusumi: *****</w:t>
      </w:r>
    </w:p>
    <w:p w:rsidR="001129C6" w:rsidRPr="00C81D72" w:rsidRDefault="001129C6" w:rsidP="001129C6">
      <w:pPr>
        <w:spacing w:after="0" w:line="240" w:lineRule="auto"/>
        <w:ind w:right="12" w:firstLine="0"/>
        <w:rPr>
          <w:szCs w:val="24"/>
          <w:lang w:val="en-US"/>
        </w:rPr>
      </w:pPr>
    </w:p>
    <w:p w:rsidR="0091009C" w:rsidRPr="00956952" w:rsidRDefault="0091009C" w:rsidP="00D30341">
      <w:pPr>
        <w:spacing w:after="40"/>
        <w:ind w:right="12" w:firstLine="0"/>
        <w:rPr>
          <w:szCs w:val="24"/>
          <w:lang w:val="en-US"/>
        </w:rPr>
      </w:pPr>
    </w:p>
    <w:tbl>
      <w:tblPr>
        <w:tblW w:w="9781" w:type="dxa"/>
        <w:tblInd w:w="-142" w:type="dxa"/>
        <w:tblCellMar>
          <w:left w:w="10" w:type="dxa"/>
          <w:right w:w="10" w:type="dxa"/>
        </w:tblCellMar>
        <w:tblLook w:val="0000" w:firstRow="0" w:lastRow="0" w:firstColumn="0" w:lastColumn="0" w:noHBand="0" w:noVBand="0"/>
      </w:tblPr>
      <w:tblGrid>
        <w:gridCol w:w="4678"/>
        <w:gridCol w:w="5103"/>
      </w:tblGrid>
      <w:tr w:rsidR="00BA2E86" w:rsidRPr="00DB0CD9" w:rsidTr="00115C8F">
        <w:trPr>
          <w:trHeight w:val="1"/>
        </w:trPr>
        <w:tc>
          <w:tcPr>
            <w:tcW w:w="4678" w:type="dxa"/>
            <w:shd w:val="clear" w:color="000000" w:fill="FFFFFF"/>
            <w:tcMar>
              <w:left w:w="108" w:type="dxa"/>
              <w:right w:w="108" w:type="dxa"/>
            </w:tcMar>
          </w:tcPr>
          <w:p w:rsidR="00BA2E86" w:rsidRPr="002362FB" w:rsidRDefault="00BA2E86" w:rsidP="001129C6">
            <w:pPr>
              <w:tabs>
                <w:tab w:val="left" w:pos="1134"/>
              </w:tabs>
              <w:spacing w:after="0" w:line="240" w:lineRule="auto"/>
              <w:ind w:firstLine="0"/>
              <w:rPr>
                <w:lang w:val="uz-Cyrl-UZ"/>
              </w:rPr>
            </w:pPr>
          </w:p>
        </w:tc>
        <w:tc>
          <w:tcPr>
            <w:tcW w:w="5103" w:type="dxa"/>
            <w:shd w:val="clear" w:color="000000" w:fill="FFFFFF"/>
            <w:tcMar>
              <w:left w:w="108" w:type="dxa"/>
              <w:right w:w="108" w:type="dxa"/>
            </w:tcMar>
          </w:tcPr>
          <w:p w:rsidR="00BA2E86" w:rsidRPr="00DB0CD9" w:rsidRDefault="00BA2E86" w:rsidP="00115C8F">
            <w:pPr>
              <w:pStyle w:val="20"/>
              <w:shd w:val="clear" w:color="auto" w:fill="auto"/>
              <w:tabs>
                <w:tab w:val="left" w:pos="1134"/>
              </w:tabs>
              <w:spacing w:after="0" w:line="240" w:lineRule="auto"/>
              <w:ind w:firstLine="0"/>
              <w:rPr>
                <w:rFonts w:ascii="Times New Roman" w:hAnsi="Times New Roman" w:cs="Times New Roman"/>
                <w:sz w:val="24"/>
                <w:szCs w:val="24"/>
                <w:highlight w:val="yellow"/>
                <w:lang w:val="en-US"/>
              </w:rPr>
            </w:pPr>
          </w:p>
        </w:tc>
      </w:tr>
      <w:tr w:rsidR="00BA2E86" w:rsidRPr="00DB0CD9" w:rsidTr="00115C8F">
        <w:trPr>
          <w:trHeight w:val="1"/>
        </w:trPr>
        <w:tc>
          <w:tcPr>
            <w:tcW w:w="4678" w:type="dxa"/>
            <w:shd w:val="clear" w:color="000000" w:fill="FFFFFF"/>
            <w:tcMar>
              <w:left w:w="108" w:type="dxa"/>
              <w:right w:w="108" w:type="dxa"/>
            </w:tcMar>
          </w:tcPr>
          <w:p w:rsidR="00BA2E86" w:rsidRPr="002362FB" w:rsidRDefault="00BA2E86" w:rsidP="00115C8F">
            <w:pPr>
              <w:tabs>
                <w:tab w:val="left" w:pos="1134"/>
              </w:tabs>
              <w:spacing w:after="0" w:line="240" w:lineRule="auto"/>
              <w:jc w:val="center"/>
              <w:rPr>
                <w:b/>
                <w:lang w:val="uz-Cyrl-UZ"/>
              </w:rPr>
            </w:pPr>
          </w:p>
        </w:tc>
        <w:tc>
          <w:tcPr>
            <w:tcW w:w="5103" w:type="dxa"/>
            <w:shd w:val="clear" w:color="000000" w:fill="FFFFFF"/>
            <w:tcMar>
              <w:left w:w="108" w:type="dxa"/>
              <w:right w:w="108" w:type="dxa"/>
            </w:tcMar>
          </w:tcPr>
          <w:p w:rsidR="00BA2E86" w:rsidRPr="002362FB" w:rsidRDefault="00BA2E86" w:rsidP="00115C8F">
            <w:pPr>
              <w:pStyle w:val="20"/>
              <w:shd w:val="clear" w:color="auto" w:fill="auto"/>
              <w:tabs>
                <w:tab w:val="left" w:pos="1134"/>
              </w:tabs>
              <w:spacing w:after="0" w:line="240" w:lineRule="auto"/>
              <w:ind w:firstLine="0"/>
              <w:rPr>
                <w:rFonts w:ascii="Times New Roman" w:hAnsi="Times New Roman" w:cs="Times New Roman"/>
                <w:b/>
                <w:sz w:val="24"/>
                <w:szCs w:val="24"/>
                <w:highlight w:val="yellow"/>
                <w:lang w:val="uz-Cyrl-UZ"/>
              </w:rPr>
            </w:pPr>
          </w:p>
        </w:tc>
      </w:tr>
    </w:tbl>
    <w:p w:rsidR="0091009C" w:rsidRDefault="0091009C" w:rsidP="00D30341">
      <w:pPr>
        <w:spacing w:after="40"/>
        <w:ind w:right="12" w:firstLine="0"/>
        <w:rPr>
          <w:szCs w:val="24"/>
          <w:lang w:val="uz-Cyrl-UZ"/>
        </w:rPr>
      </w:pPr>
    </w:p>
    <w:p w:rsidR="0091009C" w:rsidRDefault="0091009C" w:rsidP="00D30341">
      <w:pPr>
        <w:spacing w:after="40"/>
        <w:ind w:right="12" w:firstLine="0"/>
        <w:rPr>
          <w:szCs w:val="24"/>
          <w:lang w:val="uz-Cyrl-UZ"/>
        </w:rPr>
      </w:pPr>
    </w:p>
    <w:p w:rsidR="0091009C" w:rsidRDefault="0091009C" w:rsidP="00D30341">
      <w:pPr>
        <w:spacing w:after="40"/>
        <w:ind w:right="12" w:firstLine="0"/>
        <w:rPr>
          <w:szCs w:val="24"/>
          <w:lang w:val="uz-Cyrl-UZ"/>
        </w:rPr>
      </w:pPr>
    </w:p>
    <w:p w:rsidR="00196CA2" w:rsidRDefault="00196CA2" w:rsidP="00D30341">
      <w:pPr>
        <w:spacing w:after="40"/>
        <w:ind w:right="12" w:firstLine="0"/>
        <w:rPr>
          <w:szCs w:val="24"/>
          <w:lang w:val="uz-Cyrl-UZ"/>
        </w:rPr>
      </w:pPr>
    </w:p>
    <w:p w:rsidR="0091009C" w:rsidRDefault="0091009C" w:rsidP="00D30341">
      <w:pPr>
        <w:spacing w:after="40"/>
        <w:ind w:right="12" w:firstLine="0"/>
        <w:rPr>
          <w:szCs w:val="24"/>
          <w:lang w:val="uz-Cyrl-UZ"/>
        </w:rPr>
      </w:pPr>
    </w:p>
    <w:p w:rsidR="004C2224" w:rsidRDefault="004C2224" w:rsidP="00D30341">
      <w:pPr>
        <w:spacing w:after="40"/>
        <w:ind w:right="12" w:firstLine="0"/>
        <w:rPr>
          <w:szCs w:val="24"/>
          <w:lang w:val="uz-Cyrl-UZ"/>
        </w:rPr>
      </w:pPr>
    </w:p>
    <w:p w:rsidR="0013537B" w:rsidRDefault="0013537B" w:rsidP="00D30341">
      <w:pPr>
        <w:spacing w:after="40"/>
        <w:ind w:right="12" w:firstLine="0"/>
        <w:rPr>
          <w:szCs w:val="24"/>
          <w:lang w:val="uz-Cyrl-UZ"/>
        </w:rPr>
      </w:pPr>
    </w:p>
    <w:p w:rsidR="00D30B5C" w:rsidRDefault="00D30B5C" w:rsidP="00D30341">
      <w:pPr>
        <w:spacing w:after="40"/>
        <w:ind w:right="12" w:firstLine="0"/>
        <w:rPr>
          <w:szCs w:val="24"/>
          <w:lang w:val="uz-Cyrl-UZ"/>
        </w:rPr>
      </w:pPr>
    </w:p>
    <w:p w:rsidR="00D30B5C" w:rsidRDefault="00D30B5C" w:rsidP="00D30341">
      <w:pPr>
        <w:spacing w:after="40"/>
        <w:ind w:right="12" w:firstLine="0"/>
        <w:rPr>
          <w:szCs w:val="24"/>
          <w:lang w:val="uz-Cyrl-UZ"/>
        </w:rPr>
      </w:pPr>
    </w:p>
    <w:p w:rsidR="00D30B5C" w:rsidRDefault="00D30B5C" w:rsidP="00D30341">
      <w:pPr>
        <w:spacing w:after="40"/>
        <w:ind w:right="12" w:firstLine="0"/>
        <w:rPr>
          <w:szCs w:val="24"/>
          <w:lang w:val="uz-Cyrl-UZ"/>
        </w:rPr>
      </w:pPr>
    </w:p>
    <w:p w:rsidR="00D30B5C" w:rsidRDefault="00D30B5C" w:rsidP="00D30341">
      <w:pPr>
        <w:spacing w:after="40"/>
        <w:ind w:right="12" w:firstLine="0"/>
        <w:rPr>
          <w:szCs w:val="24"/>
          <w:lang w:val="uz-Cyrl-UZ"/>
        </w:rPr>
      </w:pPr>
    </w:p>
    <w:p w:rsidR="00D30B5C" w:rsidRDefault="00D30B5C" w:rsidP="00D30341">
      <w:pPr>
        <w:spacing w:after="40"/>
        <w:ind w:right="12" w:firstLine="0"/>
        <w:rPr>
          <w:szCs w:val="24"/>
          <w:lang w:val="uz-Cyrl-UZ"/>
        </w:rPr>
      </w:pPr>
    </w:p>
    <w:p w:rsidR="00D30B5C" w:rsidRDefault="00D30B5C" w:rsidP="00D30341">
      <w:pPr>
        <w:spacing w:after="40"/>
        <w:ind w:right="12" w:firstLine="0"/>
        <w:rPr>
          <w:szCs w:val="24"/>
          <w:lang w:val="uz-Cyrl-UZ"/>
        </w:rPr>
      </w:pPr>
    </w:p>
    <w:p w:rsidR="00103742" w:rsidRDefault="00103742" w:rsidP="00D30341">
      <w:pPr>
        <w:spacing w:after="40"/>
        <w:ind w:right="12" w:firstLine="0"/>
        <w:rPr>
          <w:szCs w:val="24"/>
          <w:lang w:val="uz-Cyrl-UZ"/>
        </w:rPr>
      </w:pPr>
    </w:p>
    <w:p w:rsidR="00103742" w:rsidRDefault="00103742" w:rsidP="00D30341">
      <w:pPr>
        <w:spacing w:after="40"/>
        <w:ind w:right="12" w:firstLine="0"/>
        <w:rPr>
          <w:szCs w:val="24"/>
          <w:lang w:val="uz-Cyrl-UZ"/>
        </w:rPr>
      </w:pPr>
      <w:bookmarkStart w:id="0" w:name="_GoBack"/>
      <w:bookmarkEnd w:id="0"/>
    </w:p>
    <w:p w:rsidR="0013537B" w:rsidRDefault="0013537B" w:rsidP="00D30341">
      <w:pPr>
        <w:spacing w:after="40"/>
        <w:ind w:right="12" w:firstLine="0"/>
        <w:rPr>
          <w:szCs w:val="24"/>
          <w:lang w:val="uz-Cyrl-UZ"/>
        </w:rPr>
      </w:pPr>
    </w:p>
    <w:p w:rsidR="0013537B" w:rsidRDefault="0013537B" w:rsidP="00D30341">
      <w:pPr>
        <w:spacing w:after="40"/>
        <w:ind w:right="12" w:firstLine="0"/>
        <w:rPr>
          <w:szCs w:val="24"/>
          <w:lang w:val="uz-Cyrl-UZ"/>
        </w:rPr>
      </w:pPr>
    </w:p>
    <w:p w:rsidR="0013537B" w:rsidRDefault="0013537B" w:rsidP="00D30341">
      <w:pPr>
        <w:spacing w:after="40"/>
        <w:ind w:right="12" w:firstLine="0"/>
        <w:rPr>
          <w:szCs w:val="24"/>
          <w:lang w:val="uz-Cyrl-UZ"/>
        </w:rPr>
      </w:pPr>
    </w:p>
    <w:p w:rsidR="00672568" w:rsidRDefault="00672568" w:rsidP="00D30341">
      <w:pPr>
        <w:spacing w:after="40"/>
        <w:ind w:right="12" w:firstLine="0"/>
        <w:rPr>
          <w:szCs w:val="24"/>
          <w:lang w:val="uz-Cyrl-UZ"/>
        </w:rPr>
      </w:pPr>
    </w:p>
    <w:p w:rsidR="0013537B" w:rsidRDefault="0013537B" w:rsidP="00D30341">
      <w:pPr>
        <w:spacing w:after="40"/>
        <w:ind w:right="12" w:firstLine="0"/>
        <w:rPr>
          <w:szCs w:val="24"/>
          <w:lang w:val="uz-Cyrl-UZ"/>
        </w:rPr>
      </w:pPr>
    </w:p>
    <w:p w:rsidR="00745FD5" w:rsidRPr="00745FD5" w:rsidRDefault="002D1DFF" w:rsidP="00745FD5">
      <w:pPr>
        <w:ind w:left="696" w:firstLine="0"/>
        <w:jc w:val="center"/>
        <w:rPr>
          <w:b/>
          <w:sz w:val="26"/>
          <w:szCs w:val="26"/>
          <w:lang w:val="en-US"/>
        </w:rPr>
      </w:pPr>
      <w:r w:rsidRPr="00745FD5">
        <w:rPr>
          <w:b/>
          <w:sz w:val="26"/>
          <w:szCs w:val="26"/>
          <w:lang w:val="en-US"/>
        </w:rPr>
        <w:lastRenderedPageBreak/>
        <w:t>Oʻzbekiston Respublikasidagi omonatlarni kafolatlash tizimi toʻgʻrisida</w:t>
      </w:r>
    </w:p>
    <w:p w:rsidR="002D1DFF" w:rsidRDefault="002D1DFF" w:rsidP="002D1DFF">
      <w:pPr>
        <w:ind w:left="696" w:firstLine="0"/>
        <w:jc w:val="center"/>
        <w:rPr>
          <w:b/>
        </w:rPr>
      </w:pPr>
      <w:r w:rsidRPr="00745FD5">
        <w:rPr>
          <w:b/>
          <w:sz w:val="26"/>
          <w:szCs w:val="26"/>
        </w:rPr>
        <w:t>AXBOROT</w:t>
      </w:r>
    </w:p>
    <w:p w:rsidR="00745FD5" w:rsidRDefault="00745FD5" w:rsidP="00745FD5">
      <w:pPr>
        <w:ind w:left="696" w:firstLine="0"/>
        <w:rPr>
          <w:caps/>
        </w:rPr>
      </w:pPr>
    </w:p>
    <w:tbl>
      <w:tblPr>
        <w:tblW w:w="5000" w:type="pct"/>
        <w:tblCellMar>
          <w:left w:w="0" w:type="dxa"/>
          <w:right w:w="0" w:type="dxa"/>
        </w:tblCellMar>
        <w:tblLook w:val="04A0" w:firstRow="1" w:lastRow="0" w:firstColumn="1" w:lastColumn="0" w:noHBand="0" w:noVBand="1"/>
      </w:tblPr>
      <w:tblGrid>
        <w:gridCol w:w="457"/>
        <w:gridCol w:w="3391"/>
        <w:gridCol w:w="5510"/>
      </w:tblGrid>
      <w:tr w:rsidR="002D1DFF" w:rsidRPr="00103742" w:rsidTr="00C21723">
        <w:trPr>
          <w:trHeight w:val="284"/>
        </w:trPr>
        <w:tc>
          <w:tcPr>
            <w:tcW w:w="244"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rsidR="002D1DFF" w:rsidRPr="00751BED" w:rsidRDefault="002D1DFF" w:rsidP="001E49C4">
            <w:pPr>
              <w:tabs>
                <w:tab w:val="left" w:pos="359"/>
              </w:tabs>
              <w:ind w:firstLine="0"/>
              <w:jc w:val="center"/>
              <w:rPr>
                <w:rFonts w:eastAsiaTheme="minorEastAsia"/>
                <w:b/>
                <w:color w:val="auto"/>
              </w:rPr>
            </w:pPr>
            <w:r w:rsidRPr="00751BED">
              <w:rPr>
                <w:b/>
              </w:rPr>
              <w:t>1.</w:t>
            </w:r>
          </w:p>
        </w:tc>
        <w:tc>
          <w:tcPr>
            <w:tcW w:w="1812" w:type="pct"/>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2D1DFF" w:rsidRPr="002D1DFF" w:rsidRDefault="002D1DFF" w:rsidP="002C6322">
            <w:pPr>
              <w:ind w:firstLine="0"/>
              <w:jc w:val="center"/>
              <w:rPr>
                <w:lang w:val="en-US"/>
              </w:rPr>
            </w:pPr>
            <w:r>
              <w:rPr>
                <w:b/>
                <w:bCs/>
                <w:lang w:val="en-US"/>
              </w:rPr>
              <w:t>“Davr bank” XATBda</w:t>
            </w:r>
          </w:p>
          <w:p w:rsidR="002D1DFF" w:rsidRPr="002D1DFF" w:rsidRDefault="002D1DFF" w:rsidP="002C6322">
            <w:pPr>
              <w:ind w:firstLine="0"/>
              <w:jc w:val="center"/>
              <w:rPr>
                <w:lang w:val="en-US"/>
              </w:rPr>
            </w:pPr>
            <w:r w:rsidRPr="002D1DFF">
              <w:rPr>
                <w:b/>
                <w:bCs/>
                <w:lang w:val="en-US"/>
              </w:rPr>
              <w:t>joylashtirilgan omonatlar kafolatlanishi</w:t>
            </w:r>
          </w:p>
        </w:tc>
        <w:tc>
          <w:tcPr>
            <w:tcW w:w="2944" w:type="pct"/>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2D1DFF" w:rsidRPr="002D1DFF" w:rsidRDefault="002D1DFF" w:rsidP="002D1DFF">
            <w:pPr>
              <w:ind w:firstLine="0"/>
              <w:rPr>
                <w:lang w:val="en-US"/>
              </w:rPr>
            </w:pPr>
            <w:r w:rsidRPr="002D1DFF">
              <w:rPr>
                <w:lang w:val="en-US"/>
              </w:rPr>
              <w:t>Bankdagi omonatlar Omonatlarni kafolatlash agentligi tomonidan kafolatlanadi</w:t>
            </w:r>
          </w:p>
        </w:tc>
      </w:tr>
      <w:tr w:rsidR="002D1DFF" w:rsidRPr="00103742" w:rsidTr="00C21723">
        <w:trPr>
          <w:trHeight w:val="284"/>
        </w:trPr>
        <w:tc>
          <w:tcPr>
            <w:tcW w:w="244"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2D1DFF" w:rsidRPr="00751BED" w:rsidRDefault="002D1DFF" w:rsidP="00C21723">
            <w:pPr>
              <w:ind w:firstLine="0"/>
              <w:jc w:val="center"/>
              <w:rPr>
                <w:b/>
              </w:rPr>
            </w:pPr>
            <w:r w:rsidRPr="00751BED">
              <w:rPr>
                <w:b/>
              </w:rPr>
              <w:t>2.</w:t>
            </w:r>
          </w:p>
        </w:tc>
        <w:tc>
          <w:tcPr>
            <w:tcW w:w="1812" w:type="pct"/>
            <w:tcBorders>
              <w:top w:val="nil"/>
              <w:left w:val="nil"/>
              <w:bottom w:val="single" w:sz="8" w:space="0" w:color="auto"/>
              <w:right w:val="single" w:sz="8" w:space="0" w:color="auto"/>
            </w:tcBorders>
            <w:tcMar>
              <w:top w:w="0" w:type="dxa"/>
              <w:left w:w="57" w:type="dxa"/>
              <w:bottom w:w="0" w:type="dxa"/>
              <w:right w:w="57" w:type="dxa"/>
            </w:tcMar>
            <w:hideMark/>
          </w:tcPr>
          <w:p w:rsidR="002D1DFF" w:rsidRDefault="002D1DFF" w:rsidP="00552F7B">
            <w:pPr>
              <w:ind w:firstLine="0"/>
              <w:jc w:val="center"/>
            </w:pPr>
            <w:r>
              <w:rPr>
                <w:b/>
                <w:bCs/>
              </w:rPr>
              <w:t>Omonatlarni kafolatlash asoslari</w:t>
            </w:r>
          </w:p>
        </w:tc>
        <w:tc>
          <w:tcPr>
            <w:tcW w:w="2944" w:type="pct"/>
            <w:tcBorders>
              <w:top w:val="nil"/>
              <w:left w:val="nil"/>
              <w:bottom w:val="single" w:sz="8" w:space="0" w:color="auto"/>
              <w:right w:val="single" w:sz="8" w:space="0" w:color="auto"/>
            </w:tcBorders>
            <w:tcMar>
              <w:top w:w="0" w:type="dxa"/>
              <w:left w:w="57" w:type="dxa"/>
              <w:bottom w:w="0" w:type="dxa"/>
              <w:right w:w="57" w:type="dxa"/>
            </w:tcMar>
            <w:hideMark/>
          </w:tcPr>
          <w:p w:rsidR="002D1DFF" w:rsidRPr="002D1DFF" w:rsidRDefault="002D1DFF" w:rsidP="002D1DFF">
            <w:pPr>
              <w:ind w:firstLine="0"/>
              <w:rPr>
                <w:lang w:val="en-US"/>
              </w:rPr>
            </w:pPr>
            <w:r w:rsidRPr="002D1DFF">
              <w:rPr>
                <w:lang w:val="en-US"/>
              </w:rPr>
              <w:t>Oʻzbekiston Respublikasining “Banklardagi omonatlarni himoya qilish toʻgʻrisida”gi Qonuni</w:t>
            </w:r>
          </w:p>
        </w:tc>
      </w:tr>
      <w:tr w:rsidR="002D1DFF" w:rsidTr="00C21723">
        <w:trPr>
          <w:trHeight w:val="284"/>
        </w:trPr>
        <w:tc>
          <w:tcPr>
            <w:tcW w:w="244"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2D1DFF" w:rsidRPr="00751BED" w:rsidRDefault="002D1DFF" w:rsidP="00C21723">
            <w:pPr>
              <w:ind w:firstLine="0"/>
              <w:jc w:val="center"/>
              <w:rPr>
                <w:b/>
              </w:rPr>
            </w:pPr>
            <w:r w:rsidRPr="00751BED">
              <w:rPr>
                <w:b/>
              </w:rPr>
              <w:t>3.</w:t>
            </w:r>
          </w:p>
        </w:tc>
        <w:tc>
          <w:tcPr>
            <w:tcW w:w="1812" w:type="pct"/>
            <w:tcBorders>
              <w:top w:val="nil"/>
              <w:left w:val="nil"/>
              <w:bottom w:val="single" w:sz="8" w:space="0" w:color="auto"/>
              <w:right w:val="single" w:sz="8" w:space="0" w:color="auto"/>
            </w:tcBorders>
            <w:tcMar>
              <w:top w:w="0" w:type="dxa"/>
              <w:left w:w="57" w:type="dxa"/>
              <w:bottom w:w="0" w:type="dxa"/>
              <w:right w:w="57" w:type="dxa"/>
            </w:tcMar>
            <w:hideMark/>
          </w:tcPr>
          <w:p w:rsidR="002D1DFF" w:rsidRDefault="002D1DFF" w:rsidP="00552F7B">
            <w:pPr>
              <w:ind w:firstLine="0"/>
              <w:jc w:val="center"/>
            </w:pPr>
            <w:r>
              <w:rPr>
                <w:b/>
                <w:bCs/>
              </w:rPr>
              <w:t>Kafolatlash hodisasi</w:t>
            </w:r>
          </w:p>
        </w:tc>
        <w:tc>
          <w:tcPr>
            <w:tcW w:w="2944" w:type="pct"/>
            <w:tcBorders>
              <w:top w:val="nil"/>
              <w:left w:val="nil"/>
              <w:bottom w:val="single" w:sz="8" w:space="0" w:color="auto"/>
              <w:right w:val="single" w:sz="8" w:space="0" w:color="auto"/>
            </w:tcBorders>
            <w:tcMar>
              <w:top w:w="0" w:type="dxa"/>
              <w:left w:w="57" w:type="dxa"/>
              <w:bottom w:w="0" w:type="dxa"/>
              <w:right w:w="57" w:type="dxa"/>
            </w:tcMar>
            <w:hideMark/>
          </w:tcPr>
          <w:p w:rsidR="002D1DFF" w:rsidRDefault="002D1DFF" w:rsidP="002D1DFF">
            <w:pPr>
              <w:ind w:firstLine="0"/>
            </w:pPr>
            <w:r>
              <w:t>Bankning tugatilishi (yopilishi)</w:t>
            </w:r>
          </w:p>
        </w:tc>
      </w:tr>
      <w:tr w:rsidR="002D1DFF" w:rsidTr="00C21723">
        <w:trPr>
          <w:trHeight w:val="284"/>
        </w:trPr>
        <w:tc>
          <w:tcPr>
            <w:tcW w:w="244"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2D1DFF" w:rsidRPr="00751BED" w:rsidRDefault="002D1DFF" w:rsidP="00C21723">
            <w:pPr>
              <w:ind w:firstLine="0"/>
              <w:jc w:val="center"/>
              <w:rPr>
                <w:b/>
              </w:rPr>
            </w:pPr>
            <w:r w:rsidRPr="00751BED">
              <w:rPr>
                <w:b/>
              </w:rPr>
              <w:t>4.</w:t>
            </w:r>
          </w:p>
        </w:tc>
        <w:tc>
          <w:tcPr>
            <w:tcW w:w="1812" w:type="pct"/>
            <w:tcBorders>
              <w:top w:val="nil"/>
              <w:left w:val="nil"/>
              <w:bottom w:val="single" w:sz="8" w:space="0" w:color="auto"/>
              <w:right w:val="single" w:sz="8" w:space="0" w:color="auto"/>
            </w:tcBorders>
            <w:tcMar>
              <w:top w:w="0" w:type="dxa"/>
              <w:left w:w="57" w:type="dxa"/>
              <w:bottom w:w="0" w:type="dxa"/>
              <w:right w:w="57" w:type="dxa"/>
            </w:tcMar>
            <w:hideMark/>
          </w:tcPr>
          <w:p w:rsidR="002D1DFF" w:rsidRDefault="002D1DFF" w:rsidP="00552F7B">
            <w:pPr>
              <w:ind w:firstLine="0"/>
              <w:jc w:val="center"/>
            </w:pPr>
            <w:r>
              <w:rPr>
                <w:b/>
                <w:bCs/>
              </w:rPr>
              <w:t>Kafolatlanadigan omonatlar turi</w:t>
            </w:r>
          </w:p>
        </w:tc>
        <w:tc>
          <w:tcPr>
            <w:tcW w:w="2944" w:type="pct"/>
            <w:tcBorders>
              <w:top w:val="nil"/>
              <w:left w:val="nil"/>
              <w:bottom w:val="single" w:sz="8" w:space="0" w:color="auto"/>
              <w:right w:val="single" w:sz="8" w:space="0" w:color="auto"/>
            </w:tcBorders>
            <w:tcMar>
              <w:top w:w="0" w:type="dxa"/>
              <w:left w:w="57" w:type="dxa"/>
              <w:bottom w:w="0" w:type="dxa"/>
              <w:right w:w="57" w:type="dxa"/>
            </w:tcMar>
            <w:hideMark/>
          </w:tcPr>
          <w:p w:rsidR="002D1DFF" w:rsidRDefault="002D1DFF" w:rsidP="002D1DFF">
            <w:pPr>
              <w:ind w:firstLine="0"/>
            </w:pPr>
            <w:r>
              <w:t>Talab qilib olinguncha saqlanadigan omonatlar, shu jumladan bank kartalaridagi mablagʻlar, muddatli va jamgʻarma omonatlar, shuningdek mazkur omonatlar boʻyicha hisoblangan foizlar</w:t>
            </w:r>
          </w:p>
        </w:tc>
      </w:tr>
      <w:tr w:rsidR="002D1DFF" w:rsidTr="00C21723">
        <w:trPr>
          <w:trHeight w:val="284"/>
        </w:trPr>
        <w:tc>
          <w:tcPr>
            <w:tcW w:w="244"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2D1DFF" w:rsidRPr="00751BED" w:rsidRDefault="002D1DFF" w:rsidP="00C21723">
            <w:pPr>
              <w:ind w:firstLine="0"/>
              <w:jc w:val="center"/>
              <w:rPr>
                <w:b/>
              </w:rPr>
            </w:pPr>
            <w:r w:rsidRPr="00751BED">
              <w:rPr>
                <w:b/>
              </w:rPr>
              <w:t>5.</w:t>
            </w:r>
          </w:p>
        </w:tc>
        <w:tc>
          <w:tcPr>
            <w:tcW w:w="1812" w:type="pct"/>
            <w:tcBorders>
              <w:top w:val="nil"/>
              <w:left w:val="nil"/>
              <w:bottom w:val="single" w:sz="8" w:space="0" w:color="auto"/>
              <w:right w:val="single" w:sz="8" w:space="0" w:color="auto"/>
            </w:tcBorders>
            <w:tcMar>
              <w:top w:w="0" w:type="dxa"/>
              <w:left w:w="57" w:type="dxa"/>
              <w:bottom w:w="0" w:type="dxa"/>
              <w:right w:w="57" w:type="dxa"/>
            </w:tcMar>
            <w:hideMark/>
          </w:tcPr>
          <w:p w:rsidR="002D1DFF" w:rsidRDefault="002D1DFF" w:rsidP="00552F7B">
            <w:pPr>
              <w:ind w:firstLine="0"/>
              <w:jc w:val="center"/>
            </w:pPr>
            <w:r>
              <w:rPr>
                <w:b/>
                <w:bCs/>
              </w:rPr>
              <w:t>Kompensatsiya miqdori</w:t>
            </w:r>
          </w:p>
        </w:tc>
        <w:tc>
          <w:tcPr>
            <w:tcW w:w="2944" w:type="pct"/>
            <w:tcBorders>
              <w:top w:val="nil"/>
              <w:left w:val="nil"/>
              <w:bottom w:val="single" w:sz="8" w:space="0" w:color="auto"/>
              <w:right w:val="single" w:sz="8" w:space="0" w:color="auto"/>
            </w:tcBorders>
            <w:tcMar>
              <w:top w:w="0" w:type="dxa"/>
              <w:left w:w="57" w:type="dxa"/>
              <w:bottom w:w="0" w:type="dxa"/>
              <w:right w:w="57" w:type="dxa"/>
            </w:tcMar>
            <w:hideMark/>
          </w:tcPr>
          <w:p w:rsidR="002D1DFF" w:rsidRDefault="002D1DFF" w:rsidP="002D1DFF">
            <w:pPr>
              <w:ind w:firstLine="0"/>
            </w:pPr>
            <w:r>
              <w:t>Bank tugatilganda har bir omonatchiga, omonat boʻyicha hisoblangan foizlarni inobatga olgan holda, jami toʻlanadigan kompensatsiya miqdori 200 000 000 soʻmdan oshmaydi</w:t>
            </w:r>
          </w:p>
        </w:tc>
      </w:tr>
      <w:tr w:rsidR="002D1DFF" w:rsidRPr="00103742" w:rsidTr="00C21723">
        <w:trPr>
          <w:trHeight w:val="284"/>
        </w:trPr>
        <w:tc>
          <w:tcPr>
            <w:tcW w:w="244"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2D1DFF" w:rsidRPr="00751BED" w:rsidRDefault="002D1DFF" w:rsidP="00C21723">
            <w:pPr>
              <w:ind w:firstLine="0"/>
              <w:jc w:val="center"/>
              <w:rPr>
                <w:b/>
              </w:rPr>
            </w:pPr>
            <w:r w:rsidRPr="00751BED">
              <w:rPr>
                <w:b/>
              </w:rPr>
              <w:t>6.</w:t>
            </w:r>
          </w:p>
        </w:tc>
        <w:tc>
          <w:tcPr>
            <w:tcW w:w="1812" w:type="pct"/>
            <w:tcBorders>
              <w:top w:val="nil"/>
              <w:left w:val="nil"/>
              <w:bottom w:val="single" w:sz="8" w:space="0" w:color="auto"/>
              <w:right w:val="single" w:sz="8" w:space="0" w:color="auto"/>
            </w:tcBorders>
            <w:tcMar>
              <w:top w:w="0" w:type="dxa"/>
              <w:left w:w="57" w:type="dxa"/>
              <w:bottom w:w="0" w:type="dxa"/>
              <w:right w:w="57" w:type="dxa"/>
            </w:tcMar>
            <w:hideMark/>
          </w:tcPr>
          <w:p w:rsidR="002D1DFF" w:rsidRPr="002D1DFF" w:rsidRDefault="002D1DFF" w:rsidP="00552F7B">
            <w:pPr>
              <w:ind w:firstLine="0"/>
              <w:jc w:val="center"/>
              <w:rPr>
                <w:lang w:val="en-US"/>
              </w:rPr>
            </w:pPr>
            <w:r w:rsidRPr="002D1DFF">
              <w:rPr>
                <w:b/>
                <w:bCs/>
                <w:lang w:val="en-US"/>
              </w:rPr>
              <w:t>Bir bankda omonatchining bir nechta omonatlari mavjud boʻlgan taqdirda toʻlanadigan kompensatsiya miqdori</w:t>
            </w:r>
          </w:p>
        </w:tc>
        <w:tc>
          <w:tcPr>
            <w:tcW w:w="2944" w:type="pct"/>
            <w:tcBorders>
              <w:top w:val="nil"/>
              <w:left w:val="nil"/>
              <w:bottom w:val="single" w:sz="8" w:space="0" w:color="auto"/>
              <w:right w:val="single" w:sz="8" w:space="0" w:color="auto"/>
            </w:tcBorders>
            <w:tcMar>
              <w:top w:w="0" w:type="dxa"/>
              <w:left w:w="57" w:type="dxa"/>
              <w:bottom w:w="0" w:type="dxa"/>
              <w:right w:w="57" w:type="dxa"/>
            </w:tcMar>
            <w:hideMark/>
          </w:tcPr>
          <w:p w:rsidR="002D1DFF" w:rsidRPr="002D1DFF" w:rsidRDefault="002D1DFF" w:rsidP="002D1DFF">
            <w:pPr>
              <w:ind w:firstLine="0"/>
              <w:rPr>
                <w:lang w:val="en-US"/>
              </w:rPr>
            </w:pPr>
            <w:r w:rsidRPr="002D1DFF">
              <w:rPr>
                <w:lang w:val="en-US"/>
              </w:rPr>
              <w:t>Omonatning miqdori va valyutasidan qatʼi nazar omonatchining ushbu bankdagi va uning filiallaridagi barcha omonatlari hisoblangan foizlar bilan jamlanadi va ular boʻyicha toʻlanadigan kompensatsiyaning umumiy miqdori 200 000 000 soʻmdan oshmaydi</w:t>
            </w:r>
          </w:p>
        </w:tc>
      </w:tr>
      <w:tr w:rsidR="002D1DFF" w:rsidRPr="00103742" w:rsidTr="00C21723">
        <w:trPr>
          <w:trHeight w:val="284"/>
        </w:trPr>
        <w:tc>
          <w:tcPr>
            <w:tcW w:w="244"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2D1DFF" w:rsidRPr="00751BED" w:rsidRDefault="002D1DFF" w:rsidP="00C21723">
            <w:pPr>
              <w:ind w:firstLine="0"/>
              <w:jc w:val="center"/>
              <w:rPr>
                <w:b/>
              </w:rPr>
            </w:pPr>
            <w:r w:rsidRPr="00751BED">
              <w:rPr>
                <w:b/>
              </w:rPr>
              <w:t>7.</w:t>
            </w:r>
          </w:p>
        </w:tc>
        <w:tc>
          <w:tcPr>
            <w:tcW w:w="1812" w:type="pct"/>
            <w:tcBorders>
              <w:top w:val="nil"/>
              <w:left w:val="nil"/>
              <w:bottom w:val="single" w:sz="8" w:space="0" w:color="auto"/>
              <w:right w:val="single" w:sz="8" w:space="0" w:color="auto"/>
            </w:tcBorders>
            <w:tcMar>
              <w:top w:w="0" w:type="dxa"/>
              <w:left w:w="57" w:type="dxa"/>
              <w:bottom w:w="0" w:type="dxa"/>
              <w:right w:w="57" w:type="dxa"/>
            </w:tcMar>
            <w:hideMark/>
          </w:tcPr>
          <w:p w:rsidR="002D1DFF" w:rsidRPr="002D1DFF" w:rsidRDefault="002D1DFF" w:rsidP="00552F7B">
            <w:pPr>
              <w:ind w:firstLine="0"/>
              <w:jc w:val="center"/>
              <w:rPr>
                <w:lang w:val="en-US"/>
              </w:rPr>
            </w:pPr>
            <w:r w:rsidRPr="002D1DFF">
              <w:rPr>
                <w:b/>
                <w:bCs/>
                <w:lang w:val="en-US"/>
              </w:rPr>
              <w:t>Bir nechta bank tugatilgan holda kompensatsiya miqdori</w:t>
            </w:r>
          </w:p>
        </w:tc>
        <w:tc>
          <w:tcPr>
            <w:tcW w:w="2944" w:type="pct"/>
            <w:tcBorders>
              <w:top w:val="nil"/>
              <w:left w:val="nil"/>
              <w:bottom w:val="single" w:sz="8" w:space="0" w:color="auto"/>
              <w:right w:val="single" w:sz="8" w:space="0" w:color="auto"/>
            </w:tcBorders>
            <w:tcMar>
              <w:top w:w="0" w:type="dxa"/>
              <w:left w:w="57" w:type="dxa"/>
              <w:bottom w:w="0" w:type="dxa"/>
              <w:right w:w="57" w:type="dxa"/>
            </w:tcMar>
            <w:hideMark/>
          </w:tcPr>
          <w:p w:rsidR="002D1DFF" w:rsidRPr="002D1DFF" w:rsidRDefault="002D1DFF" w:rsidP="002D1DFF">
            <w:pPr>
              <w:ind w:firstLine="0"/>
              <w:rPr>
                <w:lang w:val="en-US"/>
              </w:rPr>
            </w:pPr>
            <w:r w:rsidRPr="002D1DFF">
              <w:rPr>
                <w:lang w:val="en-US"/>
              </w:rPr>
              <w:t>Bir nechta bank tugatilgan taqdirda, mazkur banklarda omonatlari mavjud boʻlgan omonatchi har bir bank boʻyicha alohida tartibda 200 000 000 soʻmdan oshmagan miqdorda kompensatsiya olish huquqiga ega</w:t>
            </w:r>
          </w:p>
        </w:tc>
      </w:tr>
      <w:tr w:rsidR="002D1DFF" w:rsidRPr="00103742" w:rsidTr="00C21723">
        <w:trPr>
          <w:trHeight w:val="284"/>
        </w:trPr>
        <w:tc>
          <w:tcPr>
            <w:tcW w:w="244"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2D1DFF" w:rsidRPr="00751BED" w:rsidRDefault="002D1DFF" w:rsidP="00C21723">
            <w:pPr>
              <w:ind w:firstLine="0"/>
              <w:jc w:val="center"/>
              <w:rPr>
                <w:b/>
              </w:rPr>
            </w:pPr>
            <w:r w:rsidRPr="00751BED">
              <w:rPr>
                <w:b/>
              </w:rPr>
              <w:t>8.</w:t>
            </w:r>
          </w:p>
        </w:tc>
        <w:tc>
          <w:tcPr>
            <w:tcW w:w="1812" w:type="pct"/>
            <w:tcBorders>
              <w:top w:val="nil"/>
              <w:left w:val="nil"/>
              <w:bottom w:val="single" w:sz="8" w:space="0" w:color="auto"/>
              <w:right w:val="single" w:sz="8" w:space="0" w:color="auto"/>
            </w:tcBorders>
            <w:tcMar>
              <w:top w:w="0" w:type="dxa"/>
              <w:left w:w="57" w:type="dxa"/>
              <w:bottom w:w="0" w:type="dxa"/>
              <w:right w:w="57" w:type="dxa"/>
            </w:tcMar>
            <w:hideMark/>
          </w:tcPr>
          <w:p w:rsidR="002D1DFF" w:rsidRDefault="002D1DFF" w:rsidP="00552F7B">
            <w:pPr>
              <w:ind w:firstLine="0"/>
              <w:jc w:val="center"/>
            </w:pPr>
            <w:r>
              <w:rPr>
                <w:b/>
                <w:bCs/>
              </w:rPr>
              <w:t>Kompensatsiya toʻlash muddati</w:t>
            </w:r>
          </w:p>
        </w:tc>
        <w:tc>
          <w:tcPr>
            <w:tcW w:w="2944" w:type="pct"/>
            <w:tcBorders>
              <w:top w:val="nil"/>
              <w:left w:val="nil"/>
              <w:bottom w:val="single" w:sz="8" w:space="0" w:color="auto"/>
              <w:right w:val="single" w:sz="8" w:space="0" w:color="auto"/>
            </w:tcBorders>
            <w:tcMar>
              <w:top w:w="0" w:type="dxa"/>
              <w:left w:w="57" w:type="dxa"/>
              <w:bottom w:w="0" w:type="dxa"/>
              <w:right w:w="57" w:type="dxa"/>
            </w:tcMar>
            <w:hideMark/>
          </w:tcPr>
          <w:p w:rsidR="002D1DFF" w:rsidRPr="002D1DFF" w:rsidRDefault="002D1DFF" w:rsidP="002D1DFF">
            <w:pPr>
              <w:ind w:firstLine="0"/>
              <w:rPr>
                <w:lang w:val="en-US"/>
              </w:rPr>
            </w:pPr>
            <w:r w:rsidRPr="002D1DFF">
              <w:rPr>
                <w:lang w:val="en-US"/>
              </w:rPr>
              <w:t>Bankni tugatish (yopish) toʻgʻrisida qaror qabul qilingan sanadan eʼtiboran 20 ish kuni mobaynida:</w:t>
            </w:r>
          </w:p>
          <w:p w:rsidR="002D1DFF" w:rsidRPr="002D1DFF" w:rsidRDefault="002D1DFF" w:rsidP="002D1DFF">
            <w:pPr>
              <w:ind w:firstLine="0"/>
              <w:rPr>
                <w:lang w:val="en-US"/>
              </w:rPr>
            </w:pPr>
            <w:r w:rsidRPr="002D1DFF">
              <w:rPr>
                <w:lang w:val="en-US"/>
              </w:rPr>
              <w:t>2026-yil 1 yanvardan boshlab — 15 ish kuni;</w:t>
            </w:r>
          </w:p>
          <w:p w:rsidR="002D1DFF" w:rsidRPr="002D1DFF" w:rsidRDefault="002D1DFF" w:rsidP="002D1DFF">
            <w:pPr>
              <w:ind w:firstLine="0"/>
              <w:rPr>
                <w:lang w:val="en-US"/>
              </w:rPr>
            </w:pPr>
            <w:r w:rsidRPr="002D1DFF">
              <w:rPr>
                <w:lang w:val="en-US"/>
              </w:rPr>
              <w:t>2027-yil 1 yanvardan boshlab — 7 ish kuni.</w:t>
            </w:r>
          </w:p>
        </w:tc>
      </w:tr>
      <w:tr w:rsidR="002D1DFF" w:rsidTr="00C21723">
        <w:trPr>
          <w:trHeight w:val="284"/>
        </w:trPr>
        <w:tc>
          <w:tcPr>
            <w:tcW w:w="244"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2D1DFF" w:rsidRPr="00751BED" w:rsidRDefault="002D1DFF" w:rsidP="00C21723">
            <w:pPr>
              <w:ind w:firstLine="0"/>
              <w:jc w:val="center"/>
              <w:rPr>
                <w:b/>
              </w:rPr>
            </w:pPr>
            <w:r w:rsidRPr="00751BED">
              <w:rPr>
                <w:b/>
              </w:rPr>
              <w:t>9.</w:t>
            </w:r>
          </w:p>
        </w:tc>
        <w:tc>
          <w:tcPr>
            <w:tcW w:w="1812" w:type="pct"/>
            <w:tcBorders>
              <w:top w:val="nil"/>
              <w:left w:val="nil"/>
              <w:bottom w:val="single" w:sz="8" w:space="0" w:color="auto"/>
              <w:right w:val="single" w:sz="8" w:space="0" w:color="auto"/>
            </w:tcBorders>
            <w:tcMar>
              <w:top w:w="0" w:type="dxa"/>
              <w:left w:w="57" w:type="dxa"/>
              <w:bottom w:w="0" w:type="dxa"/>
              <w:right w:w="57" w:type="dxa"/>
            </w:tcMar>
            <w:hideMark/>
          </w:tcPr>
          <w:p w:rsidR="002D1DFF" w:rsidRDefault="002D1DFF" w:rsidP="00552F7B">
            <w:pPr>
              <w:ind w:firstLine="0"/>
              <w:jc w:val="center"/>
            </w:pPr>
            <w:r>
              <w:rPr>
                <w:b/>
                <w:bCs/>
              </w:rPr>
              <w:t>Kompensatsiya toʻlanadigan valyuta</w:t>
            </w:r>
          </w:p>
        </w:tc>
        <w:tc>
          <w:tcPr>
            <w:tcW w:w="2944" w:type="pct"/>
            <w:tcBorders>
              <w:top w:val="nil"/>
              <w:left w:val="nil"/>
              <w:bottom w:val="single" w:sz="8" w:space="0" w:color="auto"/>
              <w:right w:val="single" w:sz="8" w:space="0" w:color="auto"/>
            </w:tcBorders>
            <w:tcMar>
              <w:top w:w="0" w:type="dxa"/>
              <w:left w:w="57" w:type="dxa"/>
              <w:bottom w:w="0" w:type="dxa"/>
              <w:right w:w="57" w:type="dxa"/>
            </w:tcMar>
            <w:hideMark/>
          </w:tcPr>
          <w:p w:rsidR="002D1DFF" w:rsidRDefault="002D1DFF" w:rsidP="002D1DFF">
            <w:pPr>
              <w:ind w:firstLine="0"/>
            </w:pPr>
            <w:r>
              <w:t>Chet el valyutasida qoʻyilgan omonatlar boʻyicha kompensatsiya bank tugatilgan (yopilgan) sanadagi Oʻzbekiston Respublikasi Markaziy bank kursi boʻyicha milliy valyutada (soʻmda) toʻlanadi</w:t>
            </w:r>
          </w:p>
        </w:tc>
      </w:tr>
      <w:tr w:rsidR="002D1DFF" w:rsidRPr="00E54222" w:rsidTr="00C21723">
        <w:trPr>
          <w:trHeight w:val="284"/>
        </w:trPr>
        <w:tc>
          <w:tcPr>
            <w:tcW w:w="244"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2D1DFF" w:rsidRPr="00751BED" w:rsidRDefault="002D1DFF" w:rsidP="00C21723">
            <w:pPr>
              <w:ind w:firstLine="0"/>
              <w:jc w:val="center"/>
              <w:rPr>
                <w:b/>
              </w:rPr>
            </w:pPr>
            <w:r w:rsidRPr="00751BED">
              <w:rPr>
                <w:b/>
              </w:rPr>
              <w:t>10.</w:t>
            </w:r>
          </w:p>
        </w:tc>
        <w:tc>
          <w:tcPr>
            <w:tcW w:w="1812" w:type="pct"/>
            <w:tcBorders>
              <w:top w:val="nil"/>
              <w:left w:val="nil"/>
              <w:bottom w:val="single" w:sz="8" w:space="0" w:color="auto"/>
              <w:right w:val="single" w:sz="8" w:space="0" w:color="auto"/>
            </w:tcBorders>
            <w:tcMar>
              <w:top w:w="0" w:type="dxa"/>
              <w:left w:w="57" w:type="dxa"/>
              <w:bottom w:w="0" w:type="dxa"/>
              <w:right w:w="57" w:type="dxa"/>
            </w:tcMar>
            <w:hideMark/>
          </w:tcPr>
          <w:p w:rsidR="002D1DFF" w:rsidRDefault="002D1DFF" w:rsidP="00552F7B">
            <w:pPr>
              <w:ind w:firstLine="0"/>
              <w:jc w:val="center"/>
            </w:pPr>
            <w:r>
              <w:rPr>
                <w:b/>
                <w:bCs/>
              </w:rPr>
              <w:t>Bogʻlanish uchun maʼlumotlar</w:t>
            </w:r>
          </w:p>
        </w:tc>
        <w:tc>
          <w:tcPr>
            <w:tcW w:w="2944" w:type="pct"/>
            <w:tcBorders>
              <w:top w:val="nil"/>
              <w:left w:val="nil"/>
              <w:bottom w:val="single" w:sz="8" w:space="0" w:color="auto"/>
              <w:right w:val="single" w:sz="8" w:space="0" w:color="auto"/>
            </w:tcBorders>
            <w:tcMar>
              <w:top w:w="0" w:type="dxa"/>
              <w:left w:w="57" w:type="dxa"/>
              <w:bottom w:w="0" w:type="dxa"/>
              <w:right w:w="57" w:type="dxa"/>
            </w:tcMar>
            <w:hideMark/>
          </w:tcPr>
          <w:p w:rsidR="002D1DFF" w:rsidRPr="00E54222" w:rsidRDefault="002D1DFF" w:rsidP="002D1DFF">
            <w:pPr>
              <w:ind w:firstLine="0"/>
            </w:pPr>
            <w:r w:rsidRPr="002D1DFF">
              <w:rPr>
                <w:i/>
                <w:iCs/>
                <w:lang w:val="en-US"/>
              </w:rPr>
              <w:t>Omonatl</w:t>
            </w:r>
            <w:r w:rsidR="00E54222">
              <w:rPr>
                <w:i/>
                <w:iCs/>
                <w:lang w:val="en-US"/>
              </w:rPr>
              <w:t>arni</w:t>
            </w:r>
            <w:r w:rsidR="00E54222" w:rsidRPr="00E54222">
              <w:rPr>
                <w:i/>
                <w:iCs/>
              </w:rPr>
              <w:t xml:space="preserve"> </w:t>
            </w:r>
            <w:r w:rsidR="00E54222">
              <w:rPr>
                <w:i/>
                <w:iCs/>
                <w:lang w:val="en-US"/>
              </w:rPr>
              <w:t>kafolatlash</w:t>
            </w:r>
            <w:r w:rsidR="00E54222" w:rsidRPr="00E54222">
              <w:rPr>
                <w:i/>
                <w:iCs/>
              </w:rPr>
              <w:t xml:space="preserve"> </w:t>
            </w:r>
            <w:r w:rsidR="00E54222">
              <w:rPr>
                <w:i/>
                <w:iCs/>
                <w:lang w:val="en-US"/>
              </w:rPr>
              <w:t>agentligining</w:t>
            </w:r>
            <w:r w:rsidR="00E54222" w:rsidRPr="00E54222">
              <w:rPr>
                <w:i/>
                <w:iCs/>
              </w:rPr>
              <w:t xml:space="preserve">: </w:t>
            </w:r>
            <w:r w:rsidR="00E54222">
              <w:rPr>
                <w:i/>
                <w:iCs/>
                <w:lang w:val="en-US"/>
              </w:rPr>
              <w:t>manzili</w:t>
            </w:r>
            <w:r w:rsidR="00E54222" w:rsidRPr="00E54222">
              <w:rPr>
                <w:i/>
                <w:iCs/>
              </w:rPr>
              <w:t xml:space="preserve">: </w:t>
            </w:r>
            <w:r w:rsidR="00E54222">
              <w:rPr>
                <w:i/>
                <w:iCs/>
                <w:lang w:val="en-US"/>
              </w:rPr>
              <w:t>Toshkent</w:t>
            </w:r>
            <w:r w:rsidR="00E54222" w:rsidRPr="00E54222">
              <w:rPr>
                <w:i/>
                <w:iCs/>
              </w:rPr>
              <w:t xml:space="preserve"> </w:t>
            </w:r>
            <w:r w:rsidR="00E54222">
              <w:rPr>
                <w:i/>
                <w:iCs/>
                <w:lang w:val="en-US"/>
              </w:rPr>
              <w:t>shahar</w:t>
            </w:r>
            <w:r w:rsidR="00E54222" w:rsidRPr="00E54222">
              <w:rPr>
                <w:i/>
                <w:iCs/>
              </w:rPr>
              <w:t xml:space="preserve">, </w:t>
            </w:r>
            <w:r w:rsidR="00E54222">
              <w:rPr>
                <w:i/>
                <w:iCs/>
                <w:lang w:val="en-US"/>
              </w:rPr>
              <w:t>Yunusobod</w:t>
            </w:r>
            <w:r w:rsidR="00E54222" w:rsidRPr="00E54222">
              <w:rPr>
                <w:i/>
                <w:iCs/>
              </w:rPr>
              <w:t xml:space="preserve"> </w:t>
            </w:r>
            <w:r w:rsidR="00E54222">
              <w:rPr>
                <w:i/>
                <w:iCs/>
                <w:lang w:val="en-US"/>
              </w:rPr>
              <w:t>tumani</w:t>
            </w:r>
            <w:r w:rsidR="00E54222" w:rsidRPr="00E54222">
              <w:rPr>
                <w:i/>
                <w:iCs/>
              </w:rPr>
              <w:t xml:space="preserve">, </w:t>
            </w:r>
            <w:r w:rsidR="00E54222">
              <w:rPr>
                <w:i/>
                <w:iCs/>
                <w:lang w:val="en-US"/>
              </w:rPr>
              <w:t>Amir</w:t>
            </w:r>
            <w:r w:rsidR="00E54222" w:rsidRPr="00E54222">
              <w:rPr>
                <w:i/>
                <w:iCs/>
              </w:rPr>
              <w:t xml:space="preserve"> </w:t>
            </w:r>
            <w:r w:rsidR="00E54222">
              <w:rPr>
                <w:i/>
                <w:iCs/>
                <w:lang w:val="en-US"/>
              </w:rPr>
              <w:t>Temur</w:t>
            </w:r>
            <w:r w:rsidR="00E54222" w:rsidRPr="00E54222">
              <w:rPr>
                <w:i/>
                <w:iCs/>
              </w:rPr>
              <w:t xml:space="preserve"> </w:t>
            </w:r>
            <w:r w:rsidR="00E54222">
              <w:rPr>
                <w:i/>
                <w:iCs/>
                <w:lang w:val="en-US"/>
              </w:rPr>
              <w:t>ko</w:t>
            </w:r>
            <w:r w:rsidR="00E54222" w:rsidRPr="00E54222">
              <w:rPr>
                <w:i/>
                <w:iCs/>
              </w:rPr>
              <w:t>’</w:t>
            </w:r>
            <w:r w:rsidR="00E54222">
              <w:rPr>
                <w:i/>
                <w:iCs/>
                <w:lang w:val="en-US"/>
              </w:rPr>
              <w:t>chasi</w:t>
            </w:r>
            <w:r w:rsidR="00E54222" w:rsidRPr="00E54222">
              <w:rPr>
                <w:i/>
                <w:iCs/>
              </w:rPr>
              <w:t xml:space="preserve"> 107</w:t>
            </w:r>
            <w:r w:rsidR="00E54222">
              <w:rPr>
                <w:i/>
                <w:iCs/>
                <w:lang w:val="en-US"/>
              </w:rPr>
              <w:t>B</w:t>
            </w:r>
            <w:r w:rsidR="00E54222" w:rsidRPr="00E54222">
              <w:rPr>
                <w:i/>
                <w:iCs/>
              </w:rPr>
              <w:t>,</w:t>
            </w:r>
            <w:r w:rsidRPr="00E54222">
              <w:rPr>
                <w:i/>
                <w:iCs/>
              </w:rPr>
              <w:t xml:space="preserve"> </w:t>
            </w:r>
            <w:r w:rsidRPr="002D1DFF">
              <w:rPr>
                <w:i/>
                <w:iCs/>
                <w:lang w:val="en-US"/>
              </w:rPr>
              <w:t>telefon</w:t>
            </w:r>
            <w:r w:rsidRPr="00E54222">
              <w:rPr>
                <w:i/>
                <w:iCs/>
              </w:rPr>
              <w:t xml:space="preserve"> </w:t>
            </w:r>
            <w:r w:rsidR="00E54222">
              <w:rPr>
                <w:i/>
                <w:iCs/>
                <w:lang w:val="en-US"/>
              </w:rPr>
              <w:t>raqamlari</w:t>
            </w:r>
            <w:r w:rsidR="00E54222">
              <w:rPr>
                <w:i/>
                <w:iCs/>
              </w:rPr>
              <w:t>: (998 71) 207-30-50</w:t>
            </w:r>
            <w:r w:rsidRPr="00E54222">
              <w:rPr>
                <w:i/>
                <w:iCs/>
              </w:rPr>
              <w:t xml:space="preserve">, </w:t>
            </w:r>
            <w:r w:rsidRPr="002D1DFF">
              <w:rPr>
                <w:i/>
                <w:iCs/>
                <w:lang w:val="en-US"/>
              </w:rPr>
              <w:t>el</w:t>
            </w:r>
            <w:r w:rsidRPr="00E54222">
              <w:rPr>
                <w:i/>
                <w:iCs/>
              </w:rPr>
              <w:t>.</w:t>
            </w:r>
            <w:r w:rsidRPr="002D1DFF">
              <w:rPr>
                <w:i/>
                <w:iCs/>
                <w:lang w:val="en-US"/>
              </w:rPr>
              <w:t>pochta</w:t>
            </w:r>
            <w:r w:rsidRPr="00E54222">
              <w:rPr>
                <w:i/>
                <w:iCs/>
              </w:rPr>
              <w:t xml:space="preserve"> </w:t>
            </w:r>
            <w:r w:rsidRPr="002D1DFF">
              <w:rPr>
                <w:i/>
                <w:iCs/>
                <w:lang w:val="en-US"/>
              </w:rPr>
              <w:t>manzili</w:t>
            </w:r>
            <w:r w:rsidR="00E54222">
              <w:rPr>
                <w:i/>
                <w:iCs/>
              </w:rPr>
              <w:t>:</w:t>
            </w:r>
            <w:r w:rsidR="00E54222">
              <w:rPr>
                <w:i/>
                <w:iCs/>
                <w:lang w:val="en-US"/>
              </w:rPr>
              <w:t>info</w:t>
            </w:r>
            <w:r w:rsidR="00E54222" w:rsidRPr="00E54222">
              <w:rPr>
                <w:i/>
                <w:iCs/>
              </w:rPr>
              <w:t>@</w:t>
            </w:r>
            <w:r w:rsidR="00E54222">
              <w:rPr>
                <w:i/>
                <w:iCs/>
                <w:lang w:val="en-US"/>
              </w:rPr>
              <w:t>dga</w:t>
            </w:r>
            <w:r w:rsidR="00E54222" w:rsidRPr="00E54222">
              <w:rPr>
                <w:i/>
                <w:iCs/>
              </w:rPr>
              <w:t>.</w:t>
            </w:r>
            <w:r w:rsidR="00E54222">
              <w:rPr>
                <w:i/>
                <w:iCs/>
                <w:lang w:val="en-US"/>
              </w:rPr>
              <w:t>uz</w:t>
            </w:r>
            <w:r w:rsidR="00E54222" w:rsidRPr="00E54222">
              <w:rPr>
                <w:i/>
                <w:iCs/>
              </w:rPr>
              <w:t>,</w:t>
            </w:r>
            <w:r w:rsidRPr="00E54222">
              <w:rPr>
                <w:i/>
                <w:iCs/>
              </w:rPr>
              <w:t xml:space="preserve"> </w:t>
            </w:r>
            <w:r w:rsidRPr="002D1DFF">
              <w:rPr>
                <w:i/>
                <w:iCs/>
                <w:lang w:val="en-US"/>
              </w:rPr>
              <w:t>veb</w:t>
            </w:r>
            <w:r w:rsidRPr="00E54222">
              <w:rPr>
                <w:i/>
                <w:iCs/>
              </w:rPr>
              <w:t>-</w:t>
            </w:r>
            <w:r w:rsidRPr="002D1DFF">
              <w:rPr>
                <w:i/>
                <w:iCs/>
                <w:lang w:val="en-US"/>
              </w:rPr>
              <w:t>sayt</w:t>
            </w:r>
            <w:r w:rsidRPr="00E54222">
              <w:rPr>
                <w:i/>
                <w:iCs/>
              </w:rPr>
              <w:t xml:space="preserve"> </w:t>
            </w:r>
            <w:r w:rsidRPr="002D1DFF">
              <w:rPr>
                <w:i/>
                <w:iCs/>
                <w:lang w:val="en-US"/>
              </w:rPr>
              <w:t>manzili</w:t>
            </w:r>
            <w:r w:rsidR="00E54222">
              <w:rPr>
                <w:i/>
                <w:iCs/>
              </w:rPr>
              <w:t xml:space="preserve">: </w:t>
            </w:r>
            <w:r w:rsidR="00E54222">
              <w:rPr>
                <w:i/>
                <w:iCs/>
                <w:lang w:val="en-US"/>
              </w:rPr>
              <w:t>www</w:t>
            </w:r>
            <w:r w:rsidR="00E54222" w:rsidRPr="00E54222">
              <w:rPr>
                <w:i/>
                <w:iCs/>
              </w:rPr>
              <w:t>.</w:t>
            </w:r>
            <w:r w:rsidR="00E54222">
              <w:rPr>
                <w:i/>
                <w:iCs/>
                <w:lang w:val="en-US"/>
              </w:rPr>
              <w:t>dga</w:t>
            </w:r>
            <w:r w:rsidR="00E54222" w:rsidRPr="00E54222">
              <w:rPr>
                <w:i/>
                <w:iCs/>
              </w:rPr>
              <w:t>.</w:t>
            </w:r>
            <w:r w:rsidR="00E54222">
              <w:rPr>
                <w:i/>
                <w:iCs/>
                <w:lang w:val="en-US"/>
              </w:rPr>
              <w:t>uz</w:t>
            </w:r>
          </w:p>
        </w:tc>
      </w:tr>
      <w:tr w:rsidR="002D1DFF" w:rsidRPr="00E54222" w:rsidTr="00C21723">
        <w:trPr>
          <w:trHeight w:val="284"/>
        </w:trPr>
        <w:tc>
          <w:tcPr>
            <w:tcW w:w="244" w:type="pct"/>
            <w:tcBorders>
              <w:top w:val="nil"/>
              <w:left w:val="nil"/>
              <w:bottom w:val="nil"/>
              <w:right w:val="nil"/>
            </w:tcBorders>
            <w:tcMar>
              <w:top w:w="0" w:type="dxa"/>
              <w:left w:w="57" w:type="dxa"/>
              <w:bottom w:w="0" w:type="dxa"/>
              <w:right w:w="57" w:type="dxa"/>
            </w:tcMar>
            <w:hideMark/>
          </w:tcPr>
          <w:p w:rsidR="002D1DFF" w:rsidRPr="00E54222" w:rsidRDefault="002D1DFF" w:rsidP="00C21723">
            <w:pPr>
              <w:ind w:firstLine="0"/>
              <w:jc w:val="center"/>
            </w:pPr>
            <w:r w:rsidRPr="002D1DFF">
              <w:rPr>
                <w:lang w:val="en-US"/>
              </w:rPr>
              <w:t> </w:t>
            </w:r>
          </w:p>
        </w:tc>
        <w:tc>
          <w:tcPr>
            <w:tcW w:w="1812" w:type="pct"/>
            <w:tcBorders>
              <w:top w:val="nil"/>
              <w:left w:val="nil"/>
              <w:bottom w:val="nil"/>
              <w:right w:val="nil"/>
            </w:tcBorders>
            <w:tcMar>
              <w:top w:w="0" w:type="dxa"/>
              <w:left w:w="57" w:type="dxa"/>
              <w:bottom w:w="0" w:type="dxa"/>
              <w:right w:w="57" w:type="dxa"/>
            </w:tcMar>
            <w:hideMark/>
          </w:tcPr>
          <w:p w:rsidR="002D1DFF" w:rsidRPr="00E54222" w:rsidRDefault="002D1DFF" w:rsidP="00C21723">
            <w:pPr>
              <w:ind w:firstLine="171"/>
              <w:jc w:val="left"/>
            </w:pPr>
            <w:r w:rsidRPr="002D1DFF">
              <w:rPr>
                <w:b/>
                <w:bCs/>
                <w:lang w:val="en-US"/>
              </w:rPr>
              <w:t> </w:t>
            </w:r>
          </w:p>
        </w:tc>
        <w:tc>
          <w:tcPr>
            <w:tcW w:w="2944" w:type="pct"/>
            <w:tcBorders>
              <w:top w:val="nil"/>
              <w:left w:val="nil"/>
              <w:bottom w:val="nil"/>
              <w:right w:val="nil"/>
            </w:tcBorders>
            <w:tcMar>
              <w:top w:w="0" w:type="dxa"/>
              <w:left w:w="57" w:type="dxa"/>
              <w:bottom w:w="0" w:type="dxa"/>
              <w:right w:w="57" w:type="dxa"/>
            </w:tcMar>
            <w:hideMark/>
          </w:tcPr>
          <w:p w:rsidR="002D1DFF" w:rsidRPr="00E54222" w:rsidRDefault="002D1DFF" w:rsidP="00C21723">
            <w:pPr>
              <w:ind w:firstLine="316"/>
            </w:pPr>
            <w:r w:rsidRPr="002D1DFF">
              <w:rPr>
                <w:i/>
                <w:iCs/>
                <w:lang w:val="en-US"/>
              </w:rPr>
              <w:t> </w:t>
            </w:r>
          </w:p>
        </w:tc>
      </w:tr>
      <w:tr w:rsidR="002D1DFF" w:rsidTr="00C21723">
        <w:trPr>
          <w:trHeight w:val="284"/>
        </w:trPr>
        <w:tc>
          <w:tcPr>
            <w:tcW w:w="2056" w:type="pct"/>
            <w:gridSpan w:val="2"/>
            <w:tcBorders>
              <w:top w:val="nil"/>
              <w:left w:val="nil"/>
              <w:bottom w:val="nil"/>
              <w:right w:val="nil"/>
            </w:tcBorders>
            <w:tcMar>
              <w:top w:w="0" w:type="dxa"/>
              <w:left w:w="57" w:type="dxa"/>
              <w:bottom w:w="0" w:type="dxa"/>
              <w:right w:w="57" w:type="dxa"/>
            </w:tcMar>
            <w:hideMark/>
          </w:tcPr>
          <w:p w:rsidR="002D1DFF" w:rsidRPr="00E54222" w:rsidRDefault="002D1DFF" w:rsidP="00254504">
            <w:pPr>
              <w:ind w:hanging="67"/>
              <w:rPr>
                <w:b/>
                <w:bCs/>
                <w:sz w:val="26"/>
                <w:szCs w:val="26"/>
              </w:rPr>
            </w:pPr>
          </w:p>
          <w:p w:rsidR="002D1DFF" w:rsidRPr="00745FD5" w:rsidRDefault="002D1DFF" w:rsidP="00254504">
            <w:pPr>
              <w:ind w:hanging="67"/>
              <w:rPr>
                <w:sz w:val="26"/>
                <w:szCs w:val="26"/>
              </w:rPr>
            </w:pPr>
            <w:r w:rsidRPr="00745FD5">
              <w:rPr>
                <w:b/>
                <w:bCs/>
                <w:sz w:val="26"/>
                <w:szCs w:val="26"/>
              </w:rPr>
              <w:t>Omonatchi xabardor qilindi:</w:t>
            </w:r>
          </w:p>
        </w:tc>
        <w:tc>
          <w:tcPr>
            <w:tcW w:w="2944" w:type="pct"/>
            <w:tcBorders>
              <w:top w:val="nil"/>
              <w:left w:val="nil"/>
              <w:bottom w:val="nil"/>
              <w:right w:val="nil"/>
            </w:tcBorders>
            <w:tcMar>
              <w:top w:w="0" w:type="dxa"/>
              <w:left w:w="57" w:type="dxa"/>
              <w:bottom w:w="0" w:type="dxa"/>
              <w:right w:w="57" w:type="dxa"/>
            </w:tcMar>
            <w:hideMark/>
          </w:tcPr>
          <w:p w:rsidR="002D1DFF" w:rsidRDefault="002D1DFF" w:rsidP="00C21723">
            <w:pPr>
              <w:ind w:firstLine="316"/>
            </w:pPr>
            <w:r>
              <w:rPr>
                <w:i/>
                <w:iCs/>
              </w:rPr>
              <w:t> </w:t>
            </w:r>
          </w:p>
        </w:tc>
      </w:tr>
    </w:tbl>
    <w:p w:rsidR="0091009C" w:rsidRDefault="0091009C" w:rsidP="00D30341">
      <w:pPr>
        <w:spacing w:after="40"/>
        <w:ind w:right="12" w:firstLine="0"/>
        <w:rPr>
          <w:szCs w:val="24"/>
          <w:lang w:val="uz-Cyrl-UZ"/>
        </w:rPr>
      </w:pPr>
    </w:p>
    <w:p w:rsidR="00254504" w:rsidRPr="00E54222" w:rsidRDefault="00254504" w:rsidP="00254504">
      <w:pPr>
        <w:spacing w:after="100" w:afterAutospacing="1" w:line="240" w:lineRule="auto"/>
        <w:ind w:right="0" w:firstLine="0"/>
        <w:rPr>
          <w:color w:val="auto"/>
          <w:sz w:val="26"/>
          <w:szCs w:val="26"/>
        </w:rPr>
      </w:pPr>
      <w:r w:rsidRPr="00254504">
        <w:rPr>
          <w:b/>
          <w:bCs/>
          <w:color w:val="auto"/>
          <w:sz w:val="26"/>
          <w:szCs w:val="26"/>
        </w:rPr>
        <w:t>Sana va imzo</w:t>
      </w:r>
      <w:r w:rsidR="007875A0" w:rsidRPr="00E54222">
        <w:rPr>
          <w:b/>
          <w:bCs/>
          <w:color w:val="auto"/>
          <w:sz w:val="26"/>
          <w:szCs w:val="26"/>
        </w:rPr>
        <w:t>:</w:t>
      </w:r>
    </w:p>
    <w:p w:rsidR="0091009C" w:rsidRDefault="0091009C" w:rsidP="00D30341">
      <w:pPr>
        <w:spacing w:after="40"/>
        <w:ind w:right="12" w:firstLine="0"/>
        <w:rPr>
          <w:szCs w:val="24"/>
          <w:lang w:val="uz-Cyrl-UZ"/>
        </w:rPr>
      </w:pPr>
    </w:p>
    <w:p w:rsidR="001B1A6A" w:rsidRPr="00E54222" w:rsidRDefault="001B1A6A" w:rsidP="00C13E6C">
      <w:pPr>
        <w:spacing w:after="0" w:line="259" w:lineRule="auto"/>
        <w:ind w:right="0" w:firstLine="0"/>
        <w:jc w:val="left"/>
        <w:rPr>
          <w:szCs w:val="24"/>
        </w:rPr>
      </w:pPr>
    </w:p>
    <w:sectPr w:rsidR="001B1A6A" w:rsidRPr="00E54222" w:rsidSect="00660515">
      <w:headerReference w:type="even" r:id="rId9"/>
      <w:headerReference w:type="default" r:id="rId10"/>
      <w:headerReference w:type="first" r:id="rId11"/>
      <w:pgSz w:w="11910" w:h="16845"/>
      <w:pgMar w:top="1137" w:right="835" w:bottom="567" w:left="1697" w:header="25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9A2" w:rsidRDefault="00FF19A2">
      <w:pPr>
        <w:spacing w:after="0" w:line="240" w:lineRule="auto"/>
      </w:pPr>
      <w:r>
        <w:separator/>
      </w:r>
    </w:p>
  </w:endnote>
  <w:endnote w:type="continuationSeparator" w:id="0">
    <w:p w:rsidR="00FF19A2" w:rsidRDefault="00FF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9A2" w:rsidRDefault="00FF19A2">
      <w:pPr>
        <w:spacing w:after="0" w:line="240" w:lineRule="auto"/>
      </w:pPr>
      <w:r>
        <w:separator/>
      </w:r>
    </w:p>
  </w:footnote>
  <w:footnote w:type="continuationSeparator" w:id="0">
    <w:p w:rsidR="00FF19A2" w:rsidRDefault="00FF1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A6A" w:rsidRDefault="006A3B37">
    <w:pPr>
      <w:spacing w:after="0" w:line="259" w:lineRule="auto"/>
      <w:ind w:left="2028" w:right="0" w:firstLine="0"/>
      <w:jc w:val="left"/>
    </w:pPr>
    <w:r>
      <w:rPr>
        <w:noProof/>
      </w:rPr>
      <w:drawing>
        <wp:anchor distT="0" distB="0" distL="114300" distR="114300" simplePos="0" relativeHeight="251656192" behindDoc="0" locked="0" layoutInCell="1" allowOverlap="0">
          <wp:simplePos x="0" y="0"/>
          <wp:positionH relativeFrom="page">
            <wp:posOffset>723265</wp:posOffset>
          </wp:positionH>
          <wp:positionV relativeFrom="page">
            <wp:posOffset>158750</wp:posOffset>
          </wp:positionV>
          <wp:extent cx="1533525" cy="335915"/>
          <wp:effectExtent l="0" t="0" r="0" b="0"/>
          <wp:wrapSquare wrapText="bothSides"/>
          <wp:docPr id="19"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533525" cy="335915"/>
                  </a:xfrm>
                  <a:prstGeom prst="rect">
                    <a:avLst/>
                  </a:prstGeom>
                </pic:spPr>
              </pic:pic>
            </a:graphicData>
          </a:graphic>
        </wp:anchor>
      </w:drawing>
    </w:r>
    <w:r>
      <w:rPr>
        <w:rFonts w:ascii="Calibri" w:eastAsia="Calibri" w:hAnsi="Calibri" w:cs="Calibri"/>
        <w:sz w:val="23"/>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A6A" w:rsidRDefault="006A3B37">
    <w:pPr>
      <w:spacing w:after="0" w:line="259" w:lineRule="auto"/>
      <w:ind w:left="2028" w:right="0" w:firstLine="0"/>
      <w:jc w:val="left"/>
    </w:pPr>
    <w:r>
      <w:rPr>
        <w:noProof/>
      </w:rPr>
      <w:drawing>
        <wp:anchor distT="0" distB="0" distL="114300" distR="114300" simplePos="0" relativeHeight="251657216" behindDoc="0" locked="0" layoutInCell="1" allowOverlap="0">
          <wp:simplePos x="0" y="0"/>
          <wp:positionH relativeFrom="page">
            <wp:posOffset>1052830</wp:posOffset>
          </wp:positionH>
          <wp:positionV relativeFrom="page">
            <wp:posOffset>158750</wp:posOffset>
          </wp:positionV>
          <wp:extent cx="1533525" cy="335915"/>
          <wp:effectExtent l="0" t="0" r="0" b="0"/>
          <wp:wrapSquare wrapText="bothSides"/>
          <wp:docPr id="20"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533525" cy="335915"/>
                  </a:xfrm>
                  <a:prstGeom prst="rect">
                    <a:avLst/>
                  </a:prstGeom>
                </pic:spPr>
              </pic:pic>
            </a:graphicData>
          </a:graphic>
        </wp:anchor>
      </w:drawing>
    </w:r>
    <w:r w:rsidR="00EB2EDF">
      <w:rPr>
        <w:noProof/>
        <w:lang w:val="en-US"/>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A6A" w:rsidRDefault="006A3B37">
    <w:pPr>
      <w:spacing w:after="0" w:line="259" w:lineRule="auto"/>
      <w:ind w:left="2028" w:right="0" w:firstLine="0"/>
      <w:jc w:val="left"/>
    </w:pPr>
    <w:r>
      <w:rPr>
        <w:noProof/>
      </w:rPr>
      <w:drawing>
        <wp:anchor distT="0" distB="0" distL="114300" distR="114300" simplePos="0" relativeHeight="251658240" behindDoc="0" locked="0" layoutInCell="1" allowOverlap="0">
          <wp:simplePos x="0" y="0"/>
          <wp:positionH relativeFrom="page">
            <wp:posOffset>723265</wp:posOffset>
          </wp:positionH>
          <wp:positionV relativeFrom="page">
            <wp:posOffset>158750</wp:posOffset>
          </wp:positionV>
          <wp:extent cx="1533525" cy="335915"/>
          <wp:effectExtent l="0" t="0" r="0" b="0"/>
          <wp:wrapSquare wrapText="bothSides"/>
          <wp:docPr id="2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533525" cy="335915"/>
                  </a:xfrm>
                  <a:prstGeom prst="rect">
                    <a:avLst/>
                  </a:prstGeom>
                </pic:spPr>
              </pic:pic>
            </a:graphicData>
          </a:graphic>
        </wp:anchor>
      </w:drawing>
    </w:r>
    <w:r>
      <w:rPr>
        <w:rFonts w:ascii="Calibri" w:eastAsia="Calibri" w:hAnsi="Calibri" w:cs="Calibri"/>
        <w:sz w:val="23"/>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E7401"/>
    <w:multiLevelType w:val="hybridMultilevel"/>
    <w:tmpl w:val="5568CE7C"/>
    <w:lvl w:ilvl="0" w:tplc="032890D8">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01526">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902D2C">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E4B78E">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BCDC16">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EE9114">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63B36">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14C01E">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6643E2">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D804AC"/>
    <w:multiLevelType w:val="multilevel"/>
    <w:tmpl w:val="6076074E"/>
    <w:lvl w:ilvl="0">
      <w:start w:val="1"/>
      <w:numFmt w:val="upperRoman"/>
      <w:lvlText w:val="%1."/>
      <w:lvlJc w:val="left"/>
      <w:pPr>
        <w:ind w:left="1080" w:hanging="720"/>
      </w:pPr>
      <w:rPr>
        <w:rFonts w:hint="default"/>
      </w:rPr>
    </w:lvl>
    <w:lvl w:ilvl="1">
      <w:start w:val="1"/>
      <w:numFmt w:val="decimal"/>
      <w:isLgl/>
      <w:lvlText w:val="%1.%2."/>
      <w:lvlJc w:val="left"/>
      <w:pPr>
        <w:ind w:left="1101" w:hanging="420"/>
      </w:pPr>
      <w:rPr>
        <w:rFonts w:hint="default"/>
      </w:rPr>
    </w:lvl>
    <w:lvl w:ilvl="2">
      <w:start w:val="1"/>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2" w15:restartNumberingAfterBreak="0">
    <w:nsid w:val="315B1AA1"/>
    <w:multiLevelType w:val="hybridMultilevel"/>
    <w:tmpl w:val="2DEAD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984C9D"/>
    <w:multiLevelType w:val="hybridMultilevel"/>
    <w:tmpl w:val="C2548740"/>
    <w:lvl w:ilvl="0" w:tplc="C7E2E4C8">
      <w:start w:val="1"/>
      <w:numFmt w:val="decimal"/>
      <w:lvlText w:val="7.%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6C3D66"/>
    <w:multiLevelType w:val="hybridMultilevel"/>
    <w:tmpl w:val="DF322660"/>
    <w:lvl w:ilvl="0" w:tplc="C28E6064">
      <w:start w:val="1"/>
      <w:numFmt w:val="decimal"/>
      <w:lvlText w:val="2.2.%1."/>
      <w:lvlJc w:val="left"/>
      <w:pPr>
        <w:ind w:left="50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34526C"/>
    <w:multiLevelType w:val="hybridMultilevel"/>
    <w:tmpl w:val="66E60DEA"/>
    <w:lvl w:ilvl="0" w:tplc="28222984">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7E8670">
      <w:start w:val="1"/>
      <w:numFmt w:val="lowerLetter"/>
      <w:lvlText w:val="%2"/>
      <w:lvlJc w:val="left"/>
      <w:pPr>
        <w:ind w:left="33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BEF07E">
      <w:start w:val="1"/>
      <w:numFmt w:val="lowerRoman"/>
      <w:lvlText w:val="%3"/>
      <w:lvlJc w:val="left"/>
      <w:pPr>
        <w:ind w:left="40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5CCC58">
      <w:start w:val="1"/>
      <w:numFmt w:val="decimal"/>
      <w:lvlText w:val="%4"/>
      <w:lvlJc w:val="left"/>
      <w:pPr>
        <w:ind w:left="47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D986FE6">
      <w:start w:val="1"/>
      <w:numFmt w:val="lowerLetter"/>
      <w:lvlText w:val="%5"/>
      <w:lvlJc w:val="left"/>
      <w:pPr>
        <w:ind w:left="54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A0FE84">
      <w:start w:val="1"/>
      <w:numFmt w:val="lowerRoman"/>
      <w:lvlText w:val="%6"/>
      <w:lvlJc w:val="left"/>
      <w:pPr>
        <w:ind w:left="62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E6F656">
      <w:start w:val="1"/>
      <w:numFmt w:val="decimal"/>
      <w:lvlText w:val="%7"/>
      <w:lvlJc w:val="left"/>
      <w:pPr>
        <w:ind w:left="69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B08DFE">
      <w:start w:val="1"/>
      <w:numFmt w:val="lowerLetter"/>
      <w:lvlText w:val="%8"/>
      <w:lvlJc w:val="left"/>
      <w:pPr>
        <w:ind w:left="76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5A14D8">
      <w:start w:val="1"/>
      <w:numFmt w:val="lowerRoman"/>
      <w:lvlText w:val="%9"/>
      <w:lvlJc w:val="left"/>
      <w:pPr>
        <w:ind w:left="8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4F182B"/>
    <w:multiLevelType w:val="multilevel"/>
    <w:tmpl w:val="6FFCA4DE"/>
    <w:lvl w:ilvl="0">
      <w:start w:val="3"/>
      <w:numFmt w:val="decimal"/>
      <w:lvlText w:val="%1."/>
      <w:lvlJc w:val="left"/>
      <w:pPr>
        <w:ind w:left="360" w:hanging="360"/>
      </w:pPr>
      <w:rPr>
        <w:rFonts w:hint="default"/>
      </w:rPr>
    </w:lvl>
    <w:lvl w:ilvl="1">
      <w:start w:val="2"/>
      <w:numFmt w:val="decimal"/>
      <w:lvlText w:val="%1.%2."/>
      <w:lvlJc w:val="left"/>
      <w:pPr>
        <w:ind w:left="4897" w:hanging="360"/>
      </w:pPr>
      <w:rPr>
        <w:rFonts w:hint="default"/>
      </w:rPr>
    </w:lvl>
    <w:lvl w:ilvl="2">
      <w:start w:val="1"/>
      <w:numFmt w:val="decimal"/>
      <w:lvlText w:val="%1.%2.%3."/>
      <w:lvlJc w:val="left"/>
      <w:pPr>
        <w:ind w:left="2082" w:hanging="720"/>
      </w:pPr>
      <w:rPr>
        <w:rFonts w:hint="default"/>
        <w:lang w:val="en-US"/>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7" w15:restartNumberingAfterBreak="0">
    <w:nsid w:val="573C50E6"/>
    <w:multiLevelType w:val="hybridMultilevel"/>
    <w:tmpl w:val="1D7EF31C"/>
    <w:lvl w:ilvl="0" w:tplc="FD506B3A">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AC2B8E"/>
    <w:multiLevelType w:val="hybridMultilevel"/>
    <w:tmpl w:val="E48C827A"/>
    <w:lvl w:ilvl="0" w:tplc="BD64543A">
      <w:start w:val="1"/>
      <w:numFmt w:val="decimal"/>
      <w:lvlText w:val="6.%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53077"/>
    <w:multiLevelType w:val="multilevel"/>
    <w:tmpl w:val="7F08F72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CD0363"/>
    <w:multiLevelType w:val="multilevel"/>
    <w:tmpl w:val="3C283216"/>
    <w:lvl w:ilvl="0">
      <w:start w:val="1"/>
      <w:numFmt w:val="upperRoman"/>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101" w:hanging="420"/>
      </w:pPr>
      <w:rPr>
        <w:rFonts w:hint="default"/>
      </w:rPr>
    </w:lvl>
    <w:lvl w:ilvl="2">
      <w:start w:val="1"/>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11" w15:restartNumberingAfterBreak="0">
    <w:nsid w:val="7673637A"/>
    <w:multiLevelType w:val="hybridMultilevel"/>
    <w:tmpl w:val="49E6565A"/>
    <w:lvl w:ilvl="0" w:tplc="51768ACA">
      <w:start w:val="1"/>
      <w:numFmt w:val="decimal"/>
      <w:lvlText w:val="2.3.%1."/>
      <w:lvlJc w:val="left"/>
      <w:pPr>
        <w:ind w:left="50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FF52140"/>
    <w:multiLevelType w:val="hybridMultilevel"/>
    <w:tmpl w:val="86FABE2C"/>
    <w:lvl w:ilvl="0" w:tplc="BF9EA128">
      <w:start w:val="1"/>
      <w:numFmt w:val="decimal"/>
      <w:lvlText w:val="2.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0"/>
  </w:num>
  <w:num w:numId="5">
    <w:abstractNumId w:val="9"/>
  </w:num>
  <w:num w:numId="6">
    <w:abstractNumId w:val="8"/>
  </w:num>
  <w:num w:numId="7">
    <w:abstractNumId w:val="1"/>
  </w:num>
  <w:num w:numId="8">
    <w:abstractNumId w:val="3"/>
  </w:num>
  <w:num w:numId="9">
    <w:abstractNumId w:val="6"/>
  </w:num>
  <w:num w:numId="10">
    <w:abstractNumId w:val="7"/>
  </w:num>
  <w:num w:numId="11">
    <w:abstractNumId w:val="1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A6A"/>
    <w:rsid w:val="00005067"/>
    <w:rsid w:val="0002145C"/>
    <w:rsid w:val="00024B47"/>
    <w:rsid w:val="0002761E"/>
    <w:rsid w:val="00034CD9"/>
    <w:rsid w:val="00040705"/>
    <w:rsid w:val="00044BF5"/>
    <w:rsid w:val="00053AA5"/>
    <w:rsid w:val="00054535"/>
    <w:rsid w:val="0006105A"/>
    <w:rsid w:val="00061FA4"/>
    <w:rsid w:val="0006229E"/>
    <w:rsid w:val="00062A02"/>
    <w:rsid w:val="000660D6"/>
    <w:rsid w:val="000679E4"/>
    <w:rsid w:val="00067C87"/>
    <w:rsid w:val="00085791"/>
    <w:rsid w:val="00090BB4"/>
    <w:rsid w:val="00094F7B"/>
    <w:rsid w:val="000A10E2"/>
    <w:rsid w:val="000A63EC"/>
    <w:rsid w:val="000B7A7A"/>
    <w:rsid w:val="000C6683"/>
    <w:rsid w:val="000D321D"/>
    <w:rsid w:val="000F05ED"/>
    <w:rsid w:val="000F3BCB"/>
    <w:rsid w:val="000F4F38"/>
    <w:rsid w:val="000F5156"/>
    <w:rsid w:val="000F5337"/>
    <w:rsid w:val="000F681F"/>
    <w:rsid w:val="00100626"/>
    <w:rsid w:val="00103742"/>
    <w:rsid w:val="0010496B"/>
    <w:rsid w:val="001129C6"/>
    <w:rsid w:val="001144E6"/>
    <w:rsid w:val="001218D0"/>
    <w:rsid w:val="001230A1"/>
    <w:rsid w:val="00123DD2"/>
    <w:rsid w:val="0013537B"/>
    <w:rsid w:val="00136A39"/>
    <w:rsid w:val="001412D5"/>
    <w:rsid w:val="00150215"/>
    <w:rsid w:val="00161028"/>
    <w:rsid w:val="00163817"/>
    <w:rsid w:val="00165CD8"/>
    <w:rsid w:val="00172267"/>
    <w:rsid w:val="001844CC"/>
    <w:rsid w:val="00193BB6"/>
    <w:rsid w:val="00196BB9"/>
    <w:rsid w:val="00196CA2"/>
    <w:rsid w:val="001B0C74"/>
    <w:rsid w:val="001B1A6A"/>
    <w:rsid w:val="001B3957"/>
    <w:rsid w:val="001D2F68"/>
    <w:rsid w:val="001E241B"/>
    <w:rsid w:val="001E49C4"/>
    <w:rsid w:val="001F2EC6"/>
    <w:rsid w:val="001F777A"/>
    <w:rsid w:val="002016F5"/>
    <w:rsid w:val="00201FBB"/>
    <w:rsid w:val="0020410A"/>
    <w:rsid w:val="00207801"/>
    <w:rsid w:val="00212712"/>
    <w:rsid w:val="00213DBF"/>
    <w:rsid w:val="00215937"/>
    <w:rsid w:val="002222A9"/>
    <w:rsid w:val="00222725"/>
    <w:rsid w:val="00225B6E"/>
    <w:rsid w:val="00230613"/>
    <w:rsid w:val="00240477"/>
    <w:rsid w:val="00243E79"/>
    <w:rsid w:val="00250545"/>
    <w:rsid w:val="00254504"/>
    <w:rsid w:val="00254784"/>
    <w:rsid w:val="00257EFC"/>
    <w:rsid w:val="00261285"/>
    <w:rsid w:val="0026743C"/>
    <w:rsid w:val="00271799"/>
    <w:rsid w:val="002910A4"/>
    <w:rsid w:val="002977F9"/>
    <w:rsid w:val="002A2029"/>
    <w:rsid w:val="002A38BC"/>
    <w:rsid w:val="002A51A5"/>
    <w:rsid w:val="002B1A31"/>
    <w:rsid w:val="002B4C90"/>
    <w:rsid w:val="002B5B97"/>
    <w:rsid w:val="002B7DC1"/>
    <w:rsid w:val="002C1520"/>
    <w:rsid w:val="002C6322"/>
    <w:rsid w:val="002C650D"/>
    <w:rsid w:val="002D1DFF"/>
    <w:rsid w:val="002E03AB"/>
    <w:rsid w:val="002E098B"/>
    <w:rsid w:val="002E2F00"/>
    <w:rsid w:val="002E33A9"/>
    <w:rsid w:val="002E4403"/>
    <w:rsid w:val="002F144C"/>
    <w:rsid w:val="002F3F12"/>
    <w:rsid w:val="002F54A6"/>
    <w:rsid w:val="002F7EB2"/>
    <w:rsid w:val="00302A27"/>
    <w:rsid w:val="003106DB"/>
    <w:rsid w:val="003111A9"/>
    <w:rsid w:val="0032662A"/>
    <w:rsid w:val="0032685C"/>
    <w:rsid w:val="0034039E"/>
    <w:rsid w:val="0034318F"/>
    <w:rsid w:val="003540B4"/>
    <w:rsid w:val="003636F0"/>
    <w:rsid w:val="00381BD6"/>
    <w:rsid w:val="00385F35"/>
    <w:rsid w:val="00392DF2"/>
    <w:rsid w:val="00396BCB"/>
    <w:rsid w:val="003B02F1"/>
    <w:rsid w:val="003B2EE7"/>
    <w:rsid w:val="003B7456"/>
    <w:rsid w:val="003C4EF2"/>
    <w:rsid w:val="003D54CE"/>
    <w:rsid w:val="003E6250"/>
    <w:rsid w:val="00403F25"/>
    <w:rsid w:val="004046B8"/>
    <w:rsid w:val="00406CBA"/>
    <w:rsid w:val="00412328"/>
    <w:rsid w:val="004255CC"/>
    <w:rsid w:val="00446E02"/>
    <w:rsid w:val="004513DA"/>
    <w:rsid w:val="0045620D"/>
    <w:rsid w:val="00466446"/>
    <w:rsid w:val="00467260"/>
    <w:rsid w:val="00473825"/>
    <w:rsid w:val="004776A4"/>
    <w:rsid w:val="0048237D"/>
    <w:rsid w:val="00484325"/>
    <w:rsid w:val="00484A48"/>
    <w:rsid w:val="00491505"/>
    <w:rsid w:val="00494634"/>
    <w:rsid w:val="0049547A"/>
    <w:rsid w:val="00496F13"/>
    <w:rsid w:val="004A4A25"/>
    <w:rsid w:val="004C2224"/>
    <w:rsid w:val="004C264D"/>
    <w:rsid w:val="004C39FE"/>
    <w:rsid w:val="004C6D10"/>
    <w:rsid w:val="004C7A40"/>
    <w:rsid w:val="004D02AC"/>
    <w:rsid w:val="004E7CBF"/>
    <w:rsid w:val="004F598F"/>
    <w:rsid w:val="00502C8A"/>
    <w:rsid w:val="00506F74"/>
    <w:rsid w:val="0050706B"/>
    <w:rsid w:val="00511974"/>
    <w:rsid w:val="005122C0"/>
    <w:rsid w:val="005151FD"/>
    <w:rsid w:val="00530E15"/>
    <w:rsid w:val="00535ADE"/>
    <w:rsid w:val="00552F7B"/>
    <w:rsid w:val="00554D4F"/>
    <w:rsid w:val="0056018E"/>
    <w:rsid w:val="00561946"/>
    <w:rsid w:val="00563EFC"/>
    <w:rsid w:val="00584CD5"/>
    <w:rsid w:val="005A5115"/>
    <w:rsid w:val="005B2B70"/>
    <w:rsid w:val="005C1011"/>
    <w:rsid w:val="005C274D"/>
    <w:rsid w:val="005C291C"/>
    <w:rsid w:val="005C4F44"/>
    <w:rsid w:val="005C7494"/>
    <w:rsid w:val="005C779E"/>
    <w:rsid w:val="005D029B"/>
    <w:rsid w:val="005D56F4"/>
    <w:rsid w:val="005E3197"/>
    <w:rsid w:val="005F7E33"/>
    <w:rsid w:val="00607809"/>
    <w:rsid w:val="0060790A"/>
    <w:rsid w:val="00616447"/>
    <w:rsid w:val="00640695"/>
    <w:rsid w:val="006416EB"/>
    <w:rsid w:val="00643417"/>
    <w:rsid w:val="00652019"/>
    <w:rsid w:val="0066034C"/>
    <w:rsid w:val="00660515"/>
    <w:rsid w:val="00661F11"/>
    <w:rsid w:val="00665BA0"/>
    <w:rsid w:val="00672568"/>
    <w:rsid w:val="006869D8"/>
    <w:rsid w:val="006A0342"/>
    <w:rsid w:val="006A3B37"/>
    <w:rsid w:val="006A4F69"/>
    <w:rsid w:val="006A59ED"/>
    <w:rsid w:val="006A7AB9"/>
    <w:rsid w:val="006B181C"/>
    <w:rsid w:val="006C0610"/>
    <w:rsid w:val="006C379D"/>
    <w:rsid w:val="006C3C49"/>
    <w:rsid w:val="006D1BD6"/>
    <w:rsid w:val="006D4874"/>
    <w:rsid w:val="006E65A1"/>
    <w:rsid w:val="006F5D0D"/>
    <w:rsid w:val="00707054"/>
    <w:rsid w:val="00714CC9"/>
    <w:rsid w:val="00722B88"/>
    <w:rsid w:val="00724407"/>
    <w:rsid w:val="00732357"/>
    <w:rsid w:val="007337FA"/>
    <w:rsid w:val="00737562"/>
    <w:rsid w:val="00742950"/>
    <w:rsid w:val="00745FD5"/>
    <w:rsid w:val="00747400"/>
    <w:rsid w:val="00751957"/>
    <w:rsid w:val="00751BED"/>
    <w:rsid w:val="0075218B"/>
    <w:rsid w:val="00754948"/>
    <w:rsid w:val="0075529D"/>
    <w:rsid w:val="00755641"/>
    <w:rsid w:val="007615B8"/>
    <w:rsid w:val="007875A0"/>
    <w:rsid w:val="007904A2"/>
    <w:rsid w:val="007914EB"/>
    <w:rsid w:val="00795128"/>
    <w:rsid w:val="007A0281"/>
    <w:rsid w:val="007B020F"/>
    <w:rsid w:val="007B1FED"/>
    <w:rsid w:val="007C121C"/>
    <w:rsid w:val="007C5216"/>
    <w:rsid w:val="007C66CF"/>
    <w:rsid w:val="007D1070"/>
    <w:rsid w:val="007D39D9"/>
    <w:rsid w:val="007D5808"/>
    <w:rsid w:val="007D7B73"/>
    <w:rsid w:val="007D7EE3"/>
    <w:rsid w:val="007E0C8B"/>
    <w:rsid w:val="007E6326"/>
    <w:rsid w:val="007F5585"/>
    <w:rsid w:val="007F5A62"/>
    <w:rsid w:val="00804521"/>
    <w:rsid w:val="00805047"/>
    <w:rsid w:val="00812720"/>
    <w:rsid w:val="00823485"/>
    <w:rsid w:val="00845B1B"/>
    <w:rsid w:val="0084733F"/>
    <w:rsid w:val="00874B0C"/>
    <w:rsid w:val="00874F93"/>
    <w:rsid w:val="008759EC"/>
    <w:rsid w:val="008921AC"/>
    <w:rsid w:val="00894594"/>
    <w:rsid w:val="00894D42"/>
    <w:rsid w:val="008A4696"/>
    <w:rsid w:val="008A4B3F"/>
    <w:rsid w:val="008B2ED8"/>
    <w:rsid w:val="008B3B46"/>
    <w:rsid w:val="008B4B09"/>
    <w:rsid w:val="008C0EB3"/>
    <w:rsid w:val="008C1D0E"/>
    <w:rsid w:val="008D2756"/>
    <w:rsid w:val="008E3806"/>
    <w:rsid w:val="008E595D"/>
    <w:rsid w:val="008E5B71"/>
    <w:rsid w:val="008E7794"/>
    <w:rsid w:val="008F1E93"/>
    <w:rsid w:val="00906990"/>
    <w:rsid w:val="009069CB"/>
    <w:rsid w:val="0091009C"/>
    <w:rsid w:val="009104C1"/>
    <w:rsid w:val="009142CB"/>
    <w:rsid w:val="00920B2D"/>
    <w:rsid w:val="0092243E"/>
    <w:rsid w:val="009240A5"/>
    <w:rsid w:val="00927653"/>
    <w:rsid w:val="0093226E"/>
    <w:rsid w:val="00940DD3"/>
    <w:rsid w:val="00944917"/>
    <w:rsid w:val="00945BAB"/>
    <w:rsid w:val="00947BD0"/>
    <w:rsid w:val="00947F3C"/>
    <w:rsid w:val="00951A03"/>
    <w:rsid w:val="00956952"/>
    <w:rsid w:val="009615FB"/>
    <w:rsid w:val="009704B4"/>
    <w:rsid w:val="00973FC2"/>
    <w:rsid w:val="00985F17"/>
    <w:rsid w:val="0099210C"/>
    <w:rsid w:val="00996B05"/>
    <w:rsid w:val="009B2934"/>
    <w:rsid w:val="009B366E"/>
    <w:rsid w:val="009C0D7C"/>
    <w:rsid w:val="009C54D5"/>
    <w:rsid w:val="009D0F83"/>
    <w:rsid w:val="009D1711"/>
    <w:rsid w:val="009D5D73"/>
    <w:rsid w:val="009E6B3D"/>
    <w:rsid w:val="009F3134"/>
    <w:rsid w:val="009F32CD"/>
    <w:rsid w:val="00A14998"/>
    <w:rsid w:val="00A176E4"/>
    <w:rsid w:val="00A27686"/>
    <w:rsid w:val="00A306C3"/>
    <w:rsid w:val="00A34482"/>
    <w:rsid w:val="00A40F48"/>
    <w:rsid w:val="00A67E0D"/>
    <w:rsid w:val="00A738A8"/>
    <w:rsid w:val="00A739ED"/>
    <w:rsid w:val="00A74E8F"/>
    <w:rsid w:val="00A91191"/>
    <w:rsid w:val="00AA4887"/>
    <w:rsid w:val="00AA6385"/>
    <w:rsid w:val="00AA7B10"/>
    <w:rsid w:val="00AC06CB"/>
    <w:rsid w:val="00AD48B6"/>
    <w:rsid w:val="00AE1438"/>
    <w:rsid w:val="00AE770D"/>
    <w:rsid w:val="00AF1C40"/>
    <w:rsid w:val="00AF5B84"/>
    <w:rsid w:val="00B02BC2"/>
    <w:rsid w:val="00B030A4"/>
    <w:rsid w:val="00B032BC"/>
    <w:rsid w:val="00B17825"/>
    <w:rsid w:val="00B218C5"/>
    <w:rsid w:val="00B46324"/>
    <w:rsid w:val="00B647AC"/>
    <w:rsid w:val="00B72E1F"/>
    <w:rsid w:val="00B761CF"/>
    <w:rsid w:val="00B83ECF"/>
    <w:rsid w:val="00B87E99"/>
    <w:rsid w:val="00B9235C"/>
    <w:rsid w:val="00B97C3E"/>
    <w:rsid w:val="00BA04E6"/>
    <w:rsid w:val="00BA2508"/>
    <w:rsid w:val="00BA2E86"/>
    <w:rsid w:val="00BA44B5"/>
    <w:rsid w:val="00BA4A1D"/>
    <w:rsid w:val="00BA7DB8"/>
    <w:rsid w:val="00BC047D"/>
    <w:rsid w:val="00BC0A02"/>
    <w:rsid w:val="00BD059D"/>
    <w:rsid w:val="00BD38D0"/>
    <w:rsid w:val="00C01CFA"/>
    <w:rsid w:val="00C13E6C"/>
    <w:rsid w:val="00C23F11"/>
    <w:rsid w:val="00C344FA"/>
    <w:rsid w:val="00C41CAE"/>
    <w:rsid w:val="00C4537C"/>
    <w:rsid w:val="00C533FE"/>
    <w:rsid w:val="00C60BDA"/>
    <w:rsid w:val="00C81D72"/>
    <w:rsid w:val="00C85FC0"/>
    <w:rsid w:val="00C904E2"/>
    <w:rsid w:val="00C92AE1"/>
    <w:rsid w:val="00CA44B2"/>
    <w:rsid w:val="00CA4F22"/>
    <w:rsid w:val="00CC2264"/>
    <w:rsid w:val="00CE3FE9"/>
    <w:rsid w:val="00CE4C38"/>
    <w:rsid w:val="00CE7DA0"/>
    <w:rsid w:val="00CF164D"/>
    <w:rsid w:val="00D02D33"/>
    <w:rsid w:val="00D0389B"/>
    <w:rsid w:val="00D03B55"/>
    <w:rsid w:val="00D052D0"/>
    <w:rsid w:val="00D10971"/>
    <w:rsid w:val="00D11D62"/>
    <w:rsid w:val="00D1488B"/>
    <w:rsid w:val="00D20125"/>
    <w:rsid w:val="00D25B91"/>
    <w:rsid w:val="00D30341"/>
    <w:rsid w:val="00D30B5C"/>
    <w:rsid w:val="00D32C7A"/>
    <w:rsid w:val="00D401A4"/>
    <w:rsid w:val="00D47AE4"/>
    <w:rsid w:val="00D52465"/>
    <w:rsid w:val="00D852AD"/>
    <w:rsid w:val="00D94B33"/>
    <w:rsid w:val="00DA6107"/>
    <w:rsid w:val="00DA72DD"/>
    <w:rsid w:val="00DB26ED"/>
    <w:rsid w:val="00DB3AF7"/>
    <w:rsid w:val="00DB5F4E"/>
    <w:rsid w:val="00DC28B5"/>
    <w:rsid w:val="00DC46EE"/>
    <w:rsid w:val="00DC5594"/>
    <w:rsid w:val="00DC7359"/>
    <w:rsid w:val="00DE4D64"/>
    <w:rsid w:val="00DF12AB"/>
    <w:rsid w:val="00DF376C"/>
    <w:rsid w:val="00E071A8"/>
    <w:rsid w:val="00E17892"/>
    <w:rsid w:val="00E20E90"/>
    <w:rsid w:val="00E221C3"/>
    <w:rsid w:val="00E27D3B"/>
    <w:rsid w:val="00E31D60"/>
    <w:rsid w:val="00E32556"/>
    <w:rsid w:val="00E349E3"/>
    <w:rsid w:val="00E3534F"/>
    <w:rsid w:val="00E36B02"/>
    <w:rsid w:val="00E4252C"/>
    <w:rsid w:val="00E46E82"/>
    <w:rsid w:val="00E47055"/>
    <w:rsid w:val="00E470AC"/>
    <w:rsid w:val="00E47425"/>
    <w:rsid w:val="00E5418D"/>
    <w:rsid w:val="00E54222"/>
    <w:rsid w:val="00E6204F"/>
    <w:rsid w:val="00E855CC"/>
    <w:rsid w:val="00E858BC"/>
    <w:rsid w:val="00E91757"/>
    <w:rsid w:val="00E93D14"/>
    <w:rsid w:val="00EA2B55"/>
    <w:rsid w:val="00EB0E02"/>
    <w:rsid w:val="00EB2EDF"/>
    <w:rsid w:val="00EB7B28"/>
    <w:rsid w:val="00EC29CE"/>
    <w:rsid w:val="00EC5722"/>
    <w:rsid w:val="00ED0F0F"/>
    <w:rsid w:val="00ED7409"/>
    <w:rsid w:val="00ED7E56"/>
    <w:rsid w:val="00EF017C"/>
    <w:rsid w:val="00EF6E28"/>
    <w:rsid w:val="00F030E7"/>
    <w:rsid w:val="00F06442"/>
    <w:rsid w:val="00F1323F"/>
    <w:rsid w:val="00F1665A"/>
    <w:rsid w:val="00F166C0"/>
    <w:rsid w:val="00F21927"/>
    <w:rsid w:val="00F22C2E"/>
    <w:rsid w:val="00F32BED"/>
    <w:rsid w:val="00F33EAE"/>
    <w:rsid w:val="00F40558"/>
    <w:rsid w:val="00F4371D"/>
    <w:rsid w:val="00F55463"/>
    <w:rsid w:val="00F568BD"/>
    <w:rsid w:val="00F609B1"/>
    <w:rsid w:val="00F6409C"/>
    <w:rsid w:val="00F65BB2"/>
    <w:rsid w:val="00F70EA7"/>
    <w:rsid w:val="00F95871"/>
    <w:rsid w:val="00F95973"/>
    <w:rsid w:val="00FA01D7"/>
    <w:rsid w:val="00FA3286"/>
    <w:rsid w:val="00FA4C78"/>
    <w:rsid w:val="00FA5C7B"/>
    <w:rsid w:val="00FA5E29"/>
    <w:rsid w:val="00FB048B"/>
    <w:rsid w:val="00FB3961"/>
    <w:rsid w:val="00FC50FD"/>
    <w:rsid w:val="00FC5971"/>
    <w:rsid w:val="00FD20A1"/>
    <w:rsid w:val="00FD2963"/>
    <w:rsid w:val="00FD5DEA"/>
    <w:rsid w:val="00FF19A2"/>
    <w:rsid w:val="00FF2090"/>
    <w:rsid w:val="00FF4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B808D"/>
  <w15:docId w15:val="{52B27919-8AF4-4854-8E93-085C212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4" w:lineRule="auto"/>
      <w:ind w:right="7" w:firstLine="696"/>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2"/>
      </w:numPr>
      <w:spacing w:after="3"/>
      <w:ind w:left="684"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60790A"/>
    <w:pPr>
      <w:ind w:left="720"/>
      <w:contextualSpacing/>
    </w:pPr>
  </w:style>
  <w:style w:type="character" w:styleId="a4">
    <w:name w:val="Strong"/>
    <w:basedOn w:val="a0"/>
    <w:uiPriority w:val="22"/>
    <w:qFormat/>
    <w:rsid w:val="002D1DFF"/>
    <w:rPr>
      <w:b/>
      <w:bCs/>
    </w:rPr>
  </w:style>
  <w:style w:type="character" w:styleId="a5">
    <w:name w:val="Emphasis"/>
    <w:basedOn w:val="a0"/>
    <w:uiPriority w:val="20"/>
    <w:qFormat/>
    <w:rsid w:val="00225B6E"/>
    <w:rPr>
      <w:i/>
      <w:iCs/>
    </w:rPr>
  </w:style>
  <w:style w:type="character" w:styleId="a6">
    <w:name w:val="Hyperlink"/>
    <w:basedOn w:val="a0"/>
    <w:uiPriority w:val="99"/>
    <w:unhideWhenUsed/>
    <w:rsid w:val="00225B6E"/>
    <w:rPr>
      <w:color w:val="0563C1" w:themeColor="hyperlink"/>
      <w:u w:val="single"/>
    </w:rPr>
  </w:style>
  <w:style w:type="paragraph" w:styleId="a7">
    <w:name w:val="footer"/>
    <w:basedOn w:val="a"/>
    <w:link w:val="a8"/>
    <w:uiPriority w:val="99"/>
    <w:unhideWhenUsed/>
    <w:rsid w:val="00EB2E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2EDF"/>
    <w:rPr>
      <w:rFonts w:ascii="Times New Roman" w:eastAsia="Times New Roman" w:hAnsi="Times New Roman" w:cs="Times New Roman"/>
      <w:color w:val="000000"/>
      <w:sz w:val="24"/>
    </w:rPr>
  </w:style>
  <w:style w:type="paragraph" w:styleId="a9">
    <w:name w:val="Normal (Web)"/>
    <w:basedOn w:val="a"/>
    <w:uiPriority w:val="99"/>
    <w:semiHidden/>
    <w:unhideWhenUsed/>
    <w:rsid w:val="00254504"/>
    <w:pPr>
      <w:spacing w:before="100" w:beforeAutospacing="1" w:after="100" w:afterAutospacing="1" w:line="240" w:lineRule="auto"/>
      <w:ind w:right="0" w:firstLine="0"/>
      <w:jc w:val="left"/>
    </w:pPr>
    <w:rPr>
      <w:color w:val="auto"/>
      <w:szCs w:val="24"/>
    </w:rPr>
  </w:style>
  <w:style w:type="paragraph" w:styleId="aa">
    <w:name w:val="Balloon Text"/>
    <w:basedOn w:val="a"/>
    <w:link w:val="ab"/>
    <w:uiPriority w:val="99"/>
    <w:semiHidden/>
    <w:unhideWhenUsed/>
    <w:rsid w:val="002E098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E098B"/>
    <w:rPr>
      <w:rFonts w:ascii="Segoe UI" w:eastAsia="Times New Roman" w:hAnsi="Segoe UI" w:cs="Segoe UI"/>
      <w:color w:val="000000"/>
      <w:sz w:val="18"/>
      <w:szCs w:val="18"/>
    </w:rPr>
  </w:style>
  <w:style w:type="character" w:customStyle="1" w:styleId="2">
    <w:name w:val="Основной текст (2)_"/>
    <w:basedOn w:val="a0"/>
    <w:link w:val="20"/>
    <w:rsid w:val="00BA2E86"/>
    <w:rPr>
      <w:rFonts w:ascii="Trebuchet MS" w:eastAsia="Trebuchet MS" w:hAnsi="Trebuchet MS" w:cs="Trebuchet MS"/>
      <w:sz w:val="18"/>
      <w:szCs w:val="18"/>
      <w:shd w:val="clear" w:color="auto" w:fill="FFFFFF"/>
    </w:rPr>
  </w:style>
  <w:style w:type="paragraph" w:customStyle="1" w:styleId="20">
    <w:name w:val="Основной текст (2)"/>
    <w:basedOn w:val="a"/>
    <w:link w:val="2"/>
    <w:rsid w:val="00BA2E86"/>
    <w:pPr>
      <w:widowControl w:val="0"/>
      <w:shd w:val="clear" w:color="auto" w:fill="FFFFFF"/>
      <w:spacing w:after="120" w:line="205" w:lineRule="exact"/>
      <w:ind w:right="0" w:hanging="400"/>
    </w:pPr>
    <w:rPr>
      <w:rFonts w:ascii="Trebuchet MS" w:eastAsia="Trebuchet MS" w:hAnsi="Trebuchet MS" w:cs="Trebuchet MS"/>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5633">
      <w:bodyDiv w:val="1"/>
      <w:marLeft w:val="0"/>
      <w:marRight w:val="0"/>
      <w:marTop w:val="0"/>
      <w:marBottom w:val="0"/>
      <w:divBdr>
        <w:top w:val="none" w:sz="0" w:space="0" w:color="auto"/>
        <w:left w:val="none" w:sz="0" w:space="0" w:color="auto"/>
        <w:bottom w:val="none" w:sz="0" w:space="0" w:color="auto"/>
        <w:right w:val="none" w:sz="0" w:space="0" w:color="auto"/>
      </w:divBdr>
    </w:div>
    <w:div w:id="583884303">
      <w:bodyDiv w:val="1"/>
      <w:marLeft w:val="0"/>
      <w:marRight w:val="0"/>
      <w:marTop w:val="0"/>
      <w:marBottom w:val="0"/>
      <w:divBdr>
        <w:top w:val="none" w:sz="0" w:space="0" w:color="auto"/>
        <w:left w:val="none" w:sz="0" w:space="0" w:color="auto"/>
        <w:bottom w:val="none" w:sz="0" w:space="0" w:color="auto"/>
        <w:right w:val="none" w:sz="0" w:space="0" w:color="auto"/>
      </w:divBdr>
      <w:divsChild>
        <w:div w:id="1518345099">
          <w:marLeft w:val="0"/>
          <w:marRight w:val="0"/>
          <w:marTop w:val="0"/>
          <w:marBottom w:val="150"/>
          <w:divBdr>
            <w:top w:val="none" w:sz="0" w:space="0" w:color="auto"/>
            <w:left w:val="none" w:sz="0" w:space="0" w:color="auto"/>
            <w:bottom w:val="none" w:sz="0" w:space="0" w:color="auto"/>
            <w:right w:val="none" w:sz="0" w:space="0" w:color="auto"/>
          </w:divBdr>
        </w:div>
        <w:div w:id="934940234">
          <w:marLeft w:val="0"/>
          <w:marRight w:val="0"/>
          <w:marTop w:val="0"/>
          <w:marBottom w:val="150"/>
          <w:divBdr>
            <w:top w:val="none" w:sz="0" w:space="0" w:color="auto"/>
            <w:left w:val="none" w:sz="0" w:space="0" w:color="auto"/>
            <w:bottom w:val="none" w:sz="0" w:space="0" w:color="auto"/>
            <w:right w:val="none" w:sz="0" w:space="0" w:color="auto"/>
          </w:divBdr>
        </w:div>
        <w:div w:id="1104417834">
          <w:marLeft w:val="0"/>
          <w:marRight w:val="0"/>
          <w:marTop w:val="0"/>
          <w:marBottom w:val="150"/>
          <w:divBdr>
            <w:top w:val="none" w:sz="0" w:space="0" w:color="auto"/>
            <w:left w:val="none" w:sz="0" w:space="0" w:color="auto"/>
            <w:bottom w:val="none" w:sz="0" w:space="0" w:color="auto"/>
            <w:right w:val="none" w:sz="0" w:space="0" w:color="auto"/>
          </w:divBdr>
        </w:div>
      </w:divsChild>
    </w:div>
    <w:div w:id="1356535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rbank.u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vrbank.u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3098</Words>
  <Characters>17661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Sirojiddin Chorshanbiyev Murodjonovich</dc:creator>
  <cp:keywords/>
  <cp:lastModifiedBy>Elyor Nodirov Baxodir o'g'li</cp:lastModifiedBy>
  <cp:revision>7</cp:revision>
  <cp:lastPrinted>2025-12-02T04:11:00Z</cp:lastPrinted>
  <dcterms:created xsi:type="dcterms:W3CDTF">2026-03-30T06:46:00Z</dcterms:created>
  <dcterms:modified xsi:type="dcterms:W3CDTF">2026-07-21T05:03:00Z</dcterms:modified>
</cp:coreProperties>
</file>